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733A" w14:textId="77777777" w:rsidR="001A1777" w:rsidRPr="00735A1C" w:rsidRDefault="001A1777" w:rsidP="001A1777">
      <w:pPr>
        <w:spacing w:after="0" w:line="240" w:lineRule="auto"/>
        <w:contextualSpacing/>
        <w:rPr>
          <w:rFonts w:ascii="Impact" w:hAnsi="Impact"/>
          <w:sz w:val="32"/>
          <w:szCs w:val="32"/>
        </w:rPr>
      </w:pPr>
      <w:r w:rsidRPr="00B21293">
        <w:rPr>
          <w:rFonts w:ascii="Impact" w:hAnsi="Impact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7A33798" wp14:editId="0B98A14E">
            <wp:simplePos x="0" y="0"/>
            <wp:positionH relativeFrom="margin">
              <wp:posOffset>5765165</wp:posOffset>
            </wp:positionH>
            <wp:positionV relativeFrom="paragraph">
              <wp:posOffset>-251460</wp:posOffset>
            </wp:positionV>
            <wp:extent cx="1108075" cy="825500"/>
            <wp:effectExtent l="0" t="0" r="0" b="0"/>
            <wp:wrapNone/>
            <wp:docPr id="5" name="Рисунок 5" descr="C:\Users\dom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70F411" wp14:editId="7D501BFF">
            <wp:simplePos x="0" y="0"/>
            <wp:positionH relativeFrom="margin">
              <wp:posOffset>-375285</wp:posOffset>
            </wp:positionH>
            <wp:positionV relativeFrom="paragraph">
              <wp:posOffset>-252095</wp:posOffset>
            </wp:positionV>
            <wp:extent cx="1111250" cy="80772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293">
        <w:rPr>
          <w:rFonts w:ascii="Impact" w:hAnsi="Impact"/>
          <w:sz w:val="32"/>
          <w:szCs w:val="32"/>
        </w:rPr>
        <w:t xml:space="preserve">                                                         </w:t>
      </w:r>
    </w:p>
    <w:p w14:paraId="31304CF7" w14:textId="77777777" w:rsidR="001A1777" w:rsidRPr="00885F76" w:rsidRDefault="001A1777" w:rsidP="001A1777">
      <w:pPr>
        <w:spacing w:after="0" w:line="240" w:lineRule="auto"/>
        <w:contextualSpacing/>
        <w:rPr>
          <w:rFonts w:ascii="Impact" w:hAnsi="Impact"/>
          <w:sz w:val="32"/>
          <w:szCs w:val="32"/>
        </w:rPr>
      </w:pPr>
      <w:r w:rsidRPr="00B21293">
        <w:rPr>
          <w:rFonts w:ascii="Impact" w:hAnsi="Impact"/>
          <w:sz w:val="32"/>
          <w:szCs w:val="32"/>
        </w:rPr>
        <w:t xml:space="preserve">                                                          </w:t>
      </w:r>
    </w:p>
    <w:p w14:paraId="250571DB" w14:textId="77777777" w:rsidR="001A1777" w:rsidRPr="00DE3431" w:rsidRDefault="001A1777" w:rsidP="001A1777">
      <w:pPr>
        <w:spacing w:after="0" w:line="240" w:lineRule="auto"/>
        <w:contextualSpacing/>
        <w:jc w:val="center"/>
        <w:rPr>
          <w:rFonts w:ascii="Impact" w:hAnsi="Impact"/>
          <w:color w:val="002060"/>
          <w:sz w:val="44"/>
          <w:szCs w:val="44"/>
        </w:rPr>
      </w:pPr>
      <w:r w:rsidRPr="00DE3431">
        <w:rPr>
          <w:rFonts w:ascii="Impact" w:hAnsi="Impact"/>
          <w:color w:val="002060"/>
          <w:sz w:val="44"/>
          <w:szCs w:val="44"/>
        </w:rPr>
        <w:t>МЕЖРЕГИОНАЛЬНАЯ БИРЖА СПЕЦТЕХНИКИ</w:t>
      </w:r>
    </w:p>
    <w:p w14:paraId="5CED9508" w14:textId="77777777" w:rsidR="001A1777" w:rsidRPr="00DE3431" w:rsidRDefault="001A1777" w:rsidP="001A1777">
      <w:pPr>
        <w:spacing w:after="0" w:line="240" w:lineRule="auto"/>
        <w:contextualSpacing/>
        <w:jc w:val="center"/>
        <w:rPr>
          <w:rFonts w:ascii="Impact" w:hAnsi="Impact"/>
          <w:color w:val="002060"/>
          <w:sz w:val="44"/>
          <w:szCs w:val="44"/>
        </w:rPr>
      </w:pPr>
      <w:r w:rsidRPr="00DE3431">
        <w:rPr>
          <w:rFonts w:ascii="Impact" w:hAnsi="Impact"/>
          <w:color w:val="002060"/>
          <w:sz w:val="44"/>
          <w:szCs w:val="44"/>
        </w:rPr>
        <w:t xml:space="preserve">МОСКВА </w:t>
      </w:r>
      <w:r w:rsidRPr="00DE3431">
        <w:rPr>
          <w:rFonts w:ascii="Impact" w:hAnsi="Impact"/>
          <w:color w:val="002060"/>
          <w:sz w:val="36"/>
          <w:szCs w:val="36"/>
        </w:rPr>
        <w:t>(</w:t>
      </w:r>
      <w:r w:rsidRPr="00DE3431">
        <w:rPr>
          <w:rFonts w:ascii="Impact" w:hAnsi="Impact"/>
          <w:color w:val="002060"/>
          <w:sz w:val="44"/>
          <w:szCs w:val="44"/>
        </w:rPr>
        <w:t>РОССИЯ</w:t>
      </w:r>
      <w:r w:rsidRPr="00DE3431">
        <w:rPr>
          <w:rFonts w:ascii="Impact" w:hAnsi="Impact"/>
          <w:color w:val="002060"/>
          <w:sz w:val="36"/>
          <w:szCs w:val="36"/>
        </w:rPr>
        <w:t>)</w:t>
      </w:r>
      <w:r w:rsidRPr="00DE3431">
        <w:rPr>
          <w:rFonts w:ascii="Impact" w:hAnsi="Impact"/>
          <w:color w:val="002060"/>
          <w:sz w:val="44"/>
          <w:szCs w:val="44"/>
        </w:rPr>
        <w:t xml:space="preserve"> – ПЕКИН </w:t>
      </w:r>
      <w:r w:rsidRPr="00DE3431">
        <w:rPr>
          <w:rFonts w:ascii="Impact" w:hAnsi="Impact"/>
          <w:color w:val="002060"/>
          <w:sz w:val="36"/>
          <w:szCs w:val="36"/>
        </w:rPr>
        <w:t>(</w:t>
      </w:r>
      <w:r w:rsidRPr="00DE3431">
        <w:rPr>
          <w:rFonts w:ascii="Impact" w:hAnsi="Impact"/>
          <w:color w:val="002060"/>
          <w:sz w:val="44"/>
          <w:szCs w:val="44"/>
        </w:rPr>
        <w:t>КИТАЙ</w:t>
      </w:r>
      <w:r w:rsidRPr="00DE3431">
        <w:rPr>
          <w:rFonts w:ascii="Impact" w:hAnsi="Impact"/>
          <w:color w:val="002060"/>
          <w:sz w:val="36"/>
          <w:szCs w:val="36"/>
        </w:rPr>
        <w:t>)</w:t>
      </w:r>
    </w:p>
    <w:p w14:paraId="217B2FC5" w14:textId="77777777" w:rsidR="001A1777" w:rsidRPr="00885F76" w:rsidRDefault="001A1777" w:rsidP="001A1777">
      <w:pPr>
        <w:spacing w:after="0" w:line="240" w:lineRule="auto"/>
        <w:contextualSpacing/>
        <w:jc w:val="center"/>
        <w:rPr>
          <w:rFonts w:ascii="Impact" w:hAnsi="Impact"/>
          <w:color w:val="002060"/>
        </w:rPr>
      </w:pPr>
      <w:r w:rsidRPr="00DE3431">
        <w:rPr>
          <w:rFonts w:ascii="Impact" w:hAnsi="Impact"/>
          <w:color w:val="002060"/>
        </w:rPr>
        <w:t>ТОРГОВО – ПРОМЫШЛЕННЫЙ ПУТЬ</w:t>
      </w:r>
      <w:r w:rsidRPr="00DE3431">
        <w:rPr>
          <w:rFonts w:ascii="Impact" w:hAnsi="Impact"/>
          <w:color w:val="002060"/>
          <w:sz w:val="16"/>
          <w:szCs w:val="16"/>
        </w:rPr>
        <w:t xml:space="preserve"> «</w:t>
      </w:r>
      <w:r w:rsidRPr="00DE3431">
        <w:rPr>
          <w:rFonts w:ascii="Impact" w:hAnsi="Impact"/>
          <w:color w:val="002060"/>
        </w:rPr>
        <w:t>МЕТАЛЛУРГИЯ. МАШИНОСТРОЕНИЕ. МЕТАЛЛ</w:t>
      </w:r>
      <w:r>
        <w:rPr>
          <w:rFonts w:ascii="Impact" w:hAnsi="Impact"/>
          <w:color w:val="002060"/>
        </w:rPr>
        <w:t>О</w:t>
      </w:r>
      <w:r w:rsidRPr="00DE3431">
        <w:rPr>
          <w:rFonts w:ascii="Impact" w:hAnsi="Impact"/>
          <w:color w:val="002060"/>
        </w:rPr>
        <w:t>ОБРАБОТКА</w:t>
      </w:r>
      <w:r w:rsidRPr="00DE3431">
        <w:rPr>
          <w:rFonts w:ascii="Impact" w:hAnsi="Impact"/>
          <w:color w:val="002060"/>
          <w:sz w:val="16"/>
          <w:szCs w:val="16"/>
        </w:rPr>
        <w:t>»</w:t>
      </w:r>
    </w:p>
    <w:p w14:paraId="0DE46692" w14:textId="77777777" w:rsidR="001A1777" w:rsidRDefault="001A1777" w:rsidP="001A1777">
      <w:pPr>
        <w:spacing w:after="0" w:line="240" w:lineRule="auto"/>
        <w:contextualSpacing/>
        <w:rPr>
          <w:rFonts w:ascii="Impact" w:hAnsi="Impact"/>
          <w:color w:val="002060"/>
          <w:sz w:val="18"/>
          <w:szCs w:val="18"/>
        </w:rPr>
      </w:pPr>
    </w:p>
    <w:p w14:paraId="0E3FA5E4" w14:textId="78DD4CAC" w:rsidR="001A1777" w:rsidRPr="00DE3431" w:rsidRDefault="00176CAC" w:rsidP="001A1777">
      <w:pPr>
        <w:spacing w:after="0" w:line="240" w:lineRule="auto"/>
        <w:contextualSpacing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9 апреля 2025г., г. Краснодар </w:t>
      </w:r>
      <w:r w:rsidR="001A1777">
        <w:rPr>
          <w:rFonts w:ascii="Cambria" w:hAnsi="Cambria"/>
          <w:color w:val="000000" w:themeColor="text1"/>
        </w:rPr>
        <w:t xml:space="preserve"> </w:t>
      </w:r>
      <w:r w:rsidR="001A1777" w:rsidRPr="00DE3431">
        <w:rPr>
          <w:rFonts w:ascii="Cambria" w:hAnsi="Cambria"/>
          <w:color w:val="000000" w:themeColor="text1"/>
        </w:rPr>
        <w:t xml:space="preserve">                                                                                                              </w:t>
      </w:r>
      <w:r w:rsidR="001A1777">
        <w:rPr>
          <w:rFonts w:ascii="Cambria" w:hAnsi="Cambria"/>
          <w:color w:val="000000" w:themeColor="text1"/>
        </w:rPr>
        <w:t xml:space="preserve">  </w:t>
      </w:r>
      <w:r w:rsidR="001A1777" w:rsidRPr="00DE3431">
        <w:rPr>
          <w:rFonts w:ascii="Cambria" w:hAnsi="Cambria"/>
          <w:color w:val="000000" w:themeColor="text1"/>
        </w:rPr>
        <w:t>+7-495-664-32-99</w:t>
      </w:r>
    </w:p>
    <w:p w14:paraId="3ACBCDCE" w14:textId="77777777" w:rsidR="001A1777" w:rsidRPr="00CC2743" w:rsidRDefault="001A1777" w:rsidP="001A1777">
      <w:pPr>
        <w:spacing w:after="0" w:line="240" w:lineRule="auto"/>
        <w:contextualSpacing/>
        <w:rPr>
          <w:rFonts w:ascii="Impact" w:hAnsi="Impact"/>
          <w:color w:val="002060"/>
        </w:rPr>
      </w:pPr>
      <w:r w:rsidRPr="00B21293"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EEE2A" wp14:editId="401383B8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6543675" cy="0"/>
                <wp:effectExtent l="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CAE8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1pt" to="515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" strokecolor="#002060" strokeweight="2.25pt">
                <v:stroke joinstyle="miter"/>
                <w10:wrap anchorx="margin"/>
              </v:line>
            </w:pict>
          </mc:Fallback>
        </mc:AlternateContent>
      </w:r>
      <w:r w:rsidRPr="00B21293"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1081A" wp14:editId="6D90BA9D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65436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3F44E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6pt" to="51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" strokecolor="#afabab" strokeweight="1pt">
                <v:stroke joinstyle="miter"/>
              </v:line>
            </w:pict>
          </mc:Fallback>
        </mc:AlternateContent>
      </w:r>
    </w:p>
    <w:p w14:paraId="03EA062F" w14:textId="2FF7489F" w:rsidR="00C97880" w:rsidRPr="00563955" w:rsidRDefault="00C97880" w:rsidP="00C97880">
      <w:pPr>
        <w:spacing w:after="0" w:line="276" w:lineRule="auto"/>
        <w:contextualSpacing/>
        <w:jc w:val="right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955">
        <w:rPr>
          <w:rFonts w:ascii="Cambria" w:hAnsi="Cambria" w:cs="Times New Roman"/>
          <w:sz w:val="24"/>
          <w:szCs w:val="24"/>
        </w:rPr>
        <w:t>Приложение № 1</w:t>
      </w:r>
    </w:p>
    <w:p w14:paraId="43FBEBE0" w14:textId="77777777" w:rsidR="00C97880" w:rsidRDefault="00C97880" w:rsidP="00C97880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108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3746"/>
        <w:gridCol w:w="6330"/>
      </w:tblGrid>
      <w:tr w:rsidR="00C97880" w:rsidRPr="00563955" w14:paraId="716F3087" w14:textId="77777777" w:rsidTr="00A869F3">
        <w:trPr>
          <w:trHeight w:val="229"/>
        </w:trPr>
        <w:tc>
          <w:tcPr>
            <w:tcW w:w="10076" w:type="dxa"/>
            <w:gridSpan w:val="2"/>
            <w:shd w:val="clear" w:color="auto" w:fill="B4C6E7" w:themeFill="accent5" w:themeFillTint="66"/>
          </w:tcPr>
          <w:p w14:paraId="3294D00F" w14:textId="77777777" w:rsidR="00C97880" w:rsidRPr="00563955" w:rsidRDefault="00C97880" w:rsidP="00A869F3">
            <w:pPr>
              <w:contextualSpacing/>
              <w:jc w:val="center"/>
              <w:rPr>
                <w:rFonts w:ascii="Cambria" w:eastAsia="Calibri" w:hAnsi="Cambria" w:cs="Times New Roman"/>
                <w:b/>
                <w:color w:val="002060"/>
                <w:sz w:val="26"/>
                <w:szCs w:val="26"/>
              </w:rPr>
            </w:pPr>
            <w:r w:rsidRPr="00563955">
              <w:rPr>
                <w:rFonts w:ascii="Cambria" w:eastAsia="Calibri" w:hAnsi="Cambria" w:cs="Times New Roman"/>
                <w:b/>
                <w:color w:val="002060"/>
                <w:sz w:val="26"/>
                <w:szCs w:val="26"/>
              </w:rPr>
              <w:t>ЗАЯВКА УЧАСТНИКА</w:t>
            </w:r>
          </w:p>
          <w:p w14:paraId="11FEA791" w14:textId="77777777" w:rsidR="00C97880" w:rsidRPr="00563955" w:rsidRDefault="00C97880" w:rsidP="00A869F3">
            <w:pPr>
              <w:contextualSpacing/>
              <w:rPr>
                <w:rFonts w:ascii="Cambria" w:eastAsia="Calibri" w:hAnsi="Cambria" w:cs="Times New Roman"/>
                <w:b/>
                <w:color w:val="002060"/>
                <w:sz w:val="26"/>
                <w:szCs w:val="26"/>
              </w:rPr>
            </w:pPr>
          </w:p>
        </w:tc>
      </w:tr>
      <w:tr w:rsidR="00C97880" w:rsidRPr="00563955" w14:paraId="4019D772" w14:textId="77777777" w:rsidTr="00A869F3">
        <w:trPr>
          <w:trHeight w:val="229"/>
        </w:trPr>
        <w:tc>
          <w:tcPr>
            <w:tcW w:w="3284" w:type="dxa"/>
            <w:shd w:val="clear" w:color="auto" w:fill="B4C6E7" w:themeFill="accent5" w:themeFillTint="66"/>
          </w:tcPr>
          <w:p w14:paraId="51A5967D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Мероприятие: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6D2BB05D" w14:textId="46049B1F" w:rsidR="00C97880" w:rsidRPr="00C97880" w:rsidRDefault="00C97880" w:rsidP="008603C2">
            <w:pPr>
              <w:contextualSpacing/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 xml:space="preserve">МЕЖРЕГИОНАЛЬНАЯ БИРЖА СПЕЦТЕХНИКИ «МОСКВА </w:t>
            </w:r>
            <w:r w:rsidR="008603C2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 xml:space="preserve">(РОССИЯ) </w:t>
            </w:r>
            <w:r w:rsidRPr="00563955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 xml:space="preserve">– </w:t>
            </w:r>
            <w:r w:rsidR="008603C2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ПЕКИН (</w:t>
            </w:r>
            <w:r w:rsidRPr="00563955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КИТАЙ</w:t>
            </w:r>
            <w:r w:rsidR="008603C2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)</w:t>
            </w:r>
            <w:r w:rsidRPr="00563955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»</w:t>
            </w:r>
          </w:p>
        </w:tc>
      </w:tr>
      <w:tr w:rsidR="00C97880" w:rsidRPr="00563955" w14:paraId="3D7DF651" w14:textId="77777777" w:rsidTr="00A869F3">
        <w:trPr>
          <w:trHeight w:val="229"/>
        </w:trPr>
        <w:tc>
          <w:tcPr>
            <w:tcW w:w="3284" w:type="dxa"/>
            <w:shd w:val="clear" w:color="auto" w:fill="B4C6E7" w:themeFill="accent5" w:themeFillTint="66"/>
          </w:tcPr>
          <w:p w14:paraId="3A6B0D67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Дата проведения: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37EDEBDB" w14:textId="50451B39" w:rsidR="00C97880" w:rsidRPr="00563955" w:rsidRDefault="00176CAC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9 апреля</w:t>
            </w:r>
            <w:r w:rsidR="0002432F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2025г</w:t>
            </w:r>
            <w:r w:rsidR="00C97880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. </w:t>
            </w:r>
            <w:r w:rsidR="00C97880"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</w:p>
        </w:tc>
      </w:tr>
      <w:tr w:rsidR="00C97880" w:rsidRPr="00563955" w14:paraId="31C129D1" w14:textId="77777777" w:rsidTr="00A869F3">
        <w:trPr>
          <w:trHeight w:val="229"/>
        </w:trPr>
        <w:tc>
          <w:tcPr>
            <w:tcW w:w="3284" w:type="dxa"/>
            <w:shd w:val="clear" w:color="auto" w:fill="B4C6E7" w:themeFill="accent5" w:themeFillTint="66"/>
          </w:tcPr>
          <w:p w14:paraId="419B2C41" w14:textId="68B368EF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Город проведения: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78FD8AC2" w14:textId="2C05B7E2" w:rsidR="00C97880" w:rsidRDefault="00176CAC" w:rsidP="00176CAC">
            <w:pPr>
              <w:contextualSpacing/>
              <w:jc w:val="both"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176CAC">
              <w:rPr>
                <w:rFonts w:ascii="Cambria" w:hAnsi="Cambria" w:cs="Times New Roman"/>
                <w:color w:val="002060"/>
                <w:sz w:val="26"/>
                <w:szCs w:val="26"/>
              </w:rPr>
              <w:t>Краснодарский край, г. Краснодар, ул. Трамвайная, 2/6, Союз «</w:t>
            </w:r>
            <w:proofErr w:type="spellStart"/>
            <w:r w:rsidRPr="00176CAC">
              <w:rPr>
                <w:rFonts w:ascii="Cambria" w:hAnsi="Cambria" w:cs="Times New Roman"/>
                <w:color w:val="002060"/>
                <w:sz w:val="26"/>
                <w:szCs w:val="26"/>
              </w:rPr>
              <w:t>Торгово</w:t>
            </w:r>
            <w:proofErr w:type="spellEnd"/>
            <w:r w:rsidRPr="00176CAC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– промышленная палата Краснодарского края».</w:t>
            </w:r>
          </w:p>
        </w:tc>
      </w:tr>
      <w:tr w:rsidR="00C97880" w:rsidRPr="00563955" w14:paraId="67F12940" w14:textId="77777777" w:rsidTr="00A869F3">
        <w:trPr>
          <w:trHeight w:val="229"/>
        </w:trPr>
        <w:tc>
          <w:tcPr>
            <w:tcW w:w="3284" w:type="dxa"/>
            <w:shd w:val="clear" w:color="auto" w:fill="B4C6E7" w:themeFill="accent5" w:themeFillTint="66"/>
            <w:hideMark/>
          </w:tcPr>
          <w:p w14:paraId="245F5F63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Количество участников: 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ab/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79DB2A42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694ACCC1" w14:textId="77777777" w:rsidTr="00A869F3">
        <w:tc>
          <w:tcPr>
            <w:tcW w:w="3284" w:type="dxa"/>
            <w:shd w:val="clear" w:color="auto" w:fill="B4C6E7" w:themeFill="accent5" w:themeFillTint="66"/>
          </w:tcPr>
          <w:p w14:paraId="29C85F15" w14:textId="77777777" w:rsidR="00C97880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Ф.И.О., должность</w:t>
            </w: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(подразделение), </w:t>
            </w:r>
          </w:p>
          <w:p w14:paraId="06F47283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тел., эл. почта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:  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6AD9C2CF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</w:p>
          <w:p w14:paraId="3F137A62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6039E87F" w14:textId="77777777" w:rsidTr="00A869F3">
        <w:tc>
          <w:tcPr>
            <w:tcW w:w="3284" w:type="dxa"/>
            <w:shd w:val="clear" w:color="auto" w:fill="B4C6E7" w:themeFill="accent5" w:themeFillTint="66"/>
          </w:tcPr>
          <w:p w14:paraId="759DE911" w14:textId="77777777" w:rsidR="00C97880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Ф.И.О., должность</w:t>
            </w: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(подразделение),</w:t>
            </w:r>
          </w:p>
          <w:p w14:paraId="46033307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тел., эл. почта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:  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03C96525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76EC7F1D" w14:textId="77777777" w:rsidTr="00A869F3">
        <w:tc>
          <w:tcPr>
            <w:tcW w:w="10076" w:type="dxa"/>
            <w:gridSpan w:val="2"/>
            <w:shd w:val="clear" w:color="auto" w:fill="B4C6E7" w:themeFill="accent5" w:themeFillTint="66"/>
            <w:hideMark/>
          </w:tcPr>
          <w:p w14:paraId="2CA8A0D4" w14:textId="5C2EBE54" w:rsidR="006758F7" w:rsidRPr="00563955" w:rsidRDefault="00C97880" w:rsidP="00A869F3">
            <w:pPr>
              <w:contextualSpacing/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Контактная информация о предприятии</w:t>
            </w:r>
            <w:r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  <w:t>:</w:t>
            </w:r>
          </w:p>
          <w:p w14:paraId="1B8C7836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b/>
                <w:color w:val="002060"/>
                <w:sz w:val="26"/>
                <w:szCs w:val="26"/>
              </w:rPr>
            </w:pPr>
          </w:p>
        </w:tc>
      </w:tr>
      <w:tr w:rsidR="00C97880" w:rsidRPr="00563955" w14:paraId="747B16E7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69D57105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Полное н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аименование предприятия: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3C5DC5D3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4537CF3A" w14:textId="77777777" w:rsidTr="00A869F3">
        <w:tc>
          <w:tcPr>
            <w:tcW w:w="3284" w:type="dxa"/>
            <w:shd w:val="clear" w:color="auto" w:fill="B4C6E7" w:themeFill="accent5" w:themeFillTint="66"/>
          </w:tcPr>
          <w:p w14:paraId="312A814C" w14:textId="77777777" w:rsidR="00C97880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ИНН: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46AF114F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70268890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0915C182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Фактический адрес: 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ab/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22AD5F1C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2330EB6A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115202E3" w14:textId="77777777" w:rsidR="00C97880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Раб. тел.</w:t>
            </w: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</w:p>
          <w:p w14:paraId="12457AA3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(код региона, номер)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0E7E6D39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3877BE44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26C414D4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Сот. тел.: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4B5FE241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59BBE58A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64CB0AB2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  <w:lang w:val="en-US"/>
              </w:rPr>
              <w:t>E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-</w:t>
            </w:r>
            <w:proofErr w:type="spellStart"/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mail</w:t>
            </w:r>
            <w:proofErr w:type="spellEnd"/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:</w:t>
            </w: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ab/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5C664041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47D1F6FC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1861B680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563955">
              <w:rPr>
                <w:rFonts w:ascii="Cambria" w:hAnsi="Cambria" w:cs="Times New Roman"/>
                <w:color w:val="002060"/>
                <w:sz w:val="26"/>
                <w:szCs w:val="26"/>
              </w:rPr>
              <w:t>Сайт: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77A31E65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4F5BC3" w:rsidRPr="00563955" w14:paraId="6F302D88" w14:textId="77777777" w:rsidTr="00A869F3">
        <w:tc>
          <w:tcPr>
            <w:tcW w:w="3284" w:type="dxa"/>
            <w:shd w:val="clear" w:color="auto" w:fill="B4C6E7" w:themeFill="accent5" w:themeFillTint="66"/>
          </w:tcPr>
          <w:p w14:paraId="0622F1BB" w14:textId="56BBBA08" w:rsidR="004F5BC3" w:rsidRPr="00563955" w:rsidRDefault="004F5BC3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Является ли предприятие членом системы </w:t>
            </w:r>
            <w:proofErr w:type="spellStart"/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>торгово</w:t>
            </w:r>
            <w:proofErr w:type="spellEnd"/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– промышленных палат?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05A03C26" w14:textId="77777777" w:rsidR="004F5BC3" w:rsidRPr="00563955" w:rsidRDefault="004F5BC3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3286C63E" w14:textId="77777777" w:rsidTr="00A869F3">
        <w:tc>
          <w:tcPr>
            <w:tcW w:w="3284" w:type="dxa"/>
            <w:shd w:val="clear" w:color="auto" w:fill="B4C6E7" w:themeFill="accent5" w:themeFillTint="66"/>
            <w:hideMark/>
          </w:tcPr>
          <w:p w14:paraId="5CFD09C5" w14:textId="77777777" w:rsidR="00C97880" w:rsidRDefault="00C97880" w:rsidP="00A869F3">
            <w:pPr>
              <w:contextualSpacing/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  <w:t>Заказчик</w:t>
            </w:r>
          </w:p>
          <w:p w14:paraId="0817D9E7" w14:textId="77777777" w:rsidR="00213146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EA25BA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Предполагаемый объем закупа китайских грузовых автомобилей и спецтехники в </w:t>
            </w:r>
            <w:r w:rsidR="004F5BC3">
              <w:rPr>
                <w:rFonts w:ascii="Cambria" w:hAnsi="Cambria" w:cs="Times New Roman"/>
                <w:color w:val="002060"/>
                <w:sz w:val="26"/>
                <w:szCs w:val="26"/>
              </w:rPr>
              <w:t>2025 г</w:t>
            </w:r>
            <w:r w:rsidR="00213146">
              <w:rPr>
                <w:rFonts w:ascii="Cambria" w:hAnsi="Cambria" w:cs="Times New Roman"/>
                <w:color w:val="002060"/>
                <w:sz w:val="26"/>
                <w:szCs w:val="26"/>
              </w:rPr>
              <w:t>оду</w:t>
            </w: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</w:p>
          <w:p w14:paraId="58183591" w14:textId="53F20E35" w:rsidR="00C97880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lastRenderedPageBreak/>
              <w:t xml:space="preserve">(указать объем </w:t>
            </w:r>
            <w:r w:rsidR="00064A3F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– количество единиц 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и</w:t>
            </w:r>
            <w:r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 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перечень</w:t>
            </w:r>
            <w:r w:rsidR="00064A3F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 – наименование, марки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):</w:t>
            </w: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</w:p>
          <w:p w14:paraId="50BA6F9C" w14:textId="2D4F590E" w:rsidR="00F05784" w:rsidRPr="00EA25BA" w:rsidRDefault="00F05784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  <w:tc>
          <w:tcPr>
            <w:tcW w:w="6792" w:type="dxa"/>
            <w:shd w:val="clear" w:color="auto" w:fill="B4C6E7" w:themeFill="accent5" w:themeFillTint="66"/>
          </w:tcPr>
          <w:p w14:paraId="1B58A38B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4DC3C184" w14:textId="77777777" w:rsidTr="00A869F3">
        <w:tc>
          <w:tcPr>
            <w:tcW w:w="3284" w:type="dxa"/>
            <w:shd w:val="clear" w:color="auto" w:fill="B4C6E7" w:themeFill="accent5" w:themeFillTint="66"/>
          </w:tcPr>
          <w:p w14:paraId="776FFB95" w14:textId="77777777" w:rsidR="00C97880" w:rsidRDefault="00C97880" w:rsidP="00A869F3">
            <w:pPr>
              <w:contextualSpacing/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  <w:t>Поставщик</w:t>
            </w:r>
          </w:p>
          <w:p w14:paraId="60434B36" w14:textId="77777777" w:rsidR="00213146" w:rsidRDefault="00C97880" w:rsidP="00A869F3">
            <w:pPr>
              <w:contextualSpacing/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</w:pPr>
            <w:r w:rsidRPr="00EA25BA">
              <w:rPr>
                <w:rFonts w:ascii="Cambria" w:hAnsi="Cambria" w:cs="Times New Roman"/>
                <w:color w:val="002060"/>
                <w:sz w:val="26"/>
                <w:szCs w:val="26"/>
              </w:rPr>
              <w:t>Список поставляемой продукции</w:t>
            </w:r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(</w:t>
            </w:r>
            <w:r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наименование </w:t>
            </w:r>
          </w:p>
          <w:p w14:paraId="1E1372C6" w14:textId="160F33CF" w:rsidR="00C97880" w:rsidRPr="00EA25BA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и 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краткое описание </w:t>
            </w:r>
            <w:r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продукции</w:t>
            </w:r>
            <w:r w:rsidR="00550FDC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 xml:space="preserve"> – назначение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):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6B26E248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4C2BB6E4" w14:textId="77777777" w:rsidTr="00A869F3">
        <w:tc>
          <w:tcPr>
            <w:tcW w:w="3284" w:type="dxa"/>
            <w:shd w:val="clear" w:color="auto" w:fill="B4C6E7" w:themeFill="accent5" w:themeFillTint="66"/>
          </w:tcPr>
          <w:p w14:paraId="69E3CB61" w14:textId="77777777" w:rsidR="00C97880" w:rsidRDefault="00C97880" w:rsidP="00A869F3">
            <w:pPr>
              <w:contextualSpacing/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  <w:t xml:space="preserve">Коммерческое предложение </w:t>
            </w:r>
            <w:r w:rsidRPr="00E84B75">
              <w:rPr>
                <w:rFonts w:ascii="Cambria" w:hAnsi="Cambria" w:cs="Times New Roman"/>
                <w:i/>
                <w:iCs/>
                <w:color w:val="002060"/>
                <w:sz w:val="26"/>
                <w:szCs w:val="26"/>
              </w:rPr>
              <w:t>(прикреплено/отсутствует):</w:t>
            </w:r>
            <w:r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6792" w:type="dxa"/>
            <w:shd w:val="clear" w:color="auto" w:fill="B4C6E7" w:themeFill="accent5" w:themeFillTint="66"/>
          </w:tcPr>
          <w:p w14:paraId="62FE2DB0" w14:textId="77777777" w:rsidR="00C97880" w:rsidRPr="00563955" w:rsidRDefault="00C97880" w:rsidP="00A869F3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C97880" w:rsidRPr="00563955" w14:paraId="61669338" w14:textId="77777777" w:rsidTr="00A869F3">
        <w:tc>
          <w:tcPr>
            <w:tcW w:w="10076" w:type="dxa"/>
            <w:gridSpan w:val="2"/>
            <w:shd w:val="clear" w:color="auto" w:fill="B4C6E7" w:themeFill="accent5" w:themeFillTint="66"/>
          </w:tcPr>
          <w:p w14:paraId="36B0E895" w14:textId="77777777" w:rsidR="00AF45F5" w:rsidRDefault="00AF45F5" w:rsidP="00AF45F5">
            <w:pPr>
              <w:contextualSpacing/>
              <w:jc w:val="center"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  <w:p w14:paraId="33B19D47" w14:textId="3BD762B6" w:rsidR="00AF45F5" w:rsidRPr="00AF45F5" w:rsidRDefault="00AF45F5" w:rsidP="00AF45F5">
            <w:pPr>
              <w:contextualSpacing/>
              <w:jc w:val="center"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AF45F5">
              <w:rPr>
                <w:rFonts w:ascii="Cambria" w:hAnsi="Cambria" w:cs="Times New Roman"/>
                <w:color w:val="002060"/>
                <w:sz w:val="26"/>
                <w:szCs w:val="26"/>
              </w:rPr>
              <w:t>Заявку участника Биржи, Вы можете направить</w:t>
            </w:r>
          </w:p>
          <w:p w14:paraId="3869D771" w14:textId="368A15B8" w:rsidR="00C97880" w:rsidRDefault="00AF45F5" w:rsidP="00AF45F5">
            <w:pPr>
              <w:contextualSpacing/>
              <w:jc w:val="center"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  <w:r w:rsidRPr="00AF45F5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по эл. почте: </w:t>
            </w:r>
            <w:hyperlink r:id="rId10" w:history="1">
              <w:r w:rsidRPr="004B013C">
                <w:rPr>
                  <w:rStyle w:val="a4"/>
                  <w:rFonts w:ascii="Cambria" w:hAnsi="Cambria" w:cs="Times New Roman"/>
                  <w:sz w:val="26"/>
                  <w:szCs w:val="26"/>
                </w:rPr>
                <w:t>tpp-mc@mail.ru</w:t>
              </w:r>
            </w:hyperlink>
            <w:r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  <w:r w:rsidRPr="00AF45F5">
              <w:rPr>
                <w:rFonts w:ascii="Cambria" w:hAnsi="Cambria" w:cs="Times New Roman"/>
                <w:color w:val="002060"/>
                <w:sz w:val="26"/>
                <w:szCs w:val="26"/>
              </w:rPr>
              <w:t>д</w:t>
            </w:r>
            <w:r w:rsidR="00176CAC">
              <w:rPr>
                <w:rFonts w:ascii="Cambria" w:hAnsi="Cambria" w:cs="Times New Roman"/>
                <w:color w:val="002060"/>
                <w:sz w:val="26"/>
                <w:szCs w:val="26"/>
              </w:rPr>
              <w:t>о 2 апреля</w:t>
            </w:r>
            <w:r w:rsidR="0002432F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2025г</w:t>
            </w:r>
            <w:r w:rsidRPr="00AF45F5">
              <w:rPr>
                <w:rFonts w:ascii="Cambria" w:hAnsi="Cambria" w:cs="Times New Roman"/>
                <w:color w:val="002060"/>
                <w:sz w:val="26"/>
                <w:szCs w:val="26"/>
              </w:rPr>
              <w:t>.</w:t>
            </w:r>
          </w:p>
          <w:p w14:paraId="5574156B" w14:textId="486DD3F9" w:rsidR="00AF45F5" w:rsidRPr="00563955" w:rsidRDefault="00AF45F5" w:rsidP="00AF45F5">
            <w:pPr>
              <w:contextualSpacing/>
              <w:rPr>
                <w:rFonts w:ascii="Cambria" w:hAnsi="Cambria" w:cs="Times New Roman"/>
                <w:color w:val="002060"/>
                <w:sz w:val="26"/>
                <w:szCs w:val="26"/>
              </w:rPr>
            </w:pPr>
          </w:p>
        </w:tc>
      </w:tr>
      <w:tr w:rsidR="002A5AE3" w:rsidRPr="00563955" w14:paraId="1DD1B548" w14:textId="77777777" w:rsidTr="00A869F3">
        <w:tc>
          <w:tcPr>
            <w:tcW w:w="10076" w:type="dxa"/>
            <w:gridSpan w:val="2"/>
            <w:shd w:val="clear" w:color="auto" w:fill="B4C6E7" w:themeFill="accent5" w:themeFillTint="66"/>
          </w:tcPr>
          <w:p w14:paraId="20A07BF6" w14:textId="77777777" w:rsidR="002A5AE3" w:rsidRPr="002A5AE3" w:rsidRDefault="002A5AE3" w:rsidP="002A5AE3">
            <w:pPr>
              <w:spacing w:line="276" w:lineRule="auto"/>
              <w:contextualSpacing/>
              <w:jc w:val="both"/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</w:pPr>
            <w:r w:rsidRPr="002A5AE3"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  <w:t xml:space="preserve">Более подробная информация: </w:t>
            </w:r>
          </w:p>
          <w:p w14:paraId="47C04670" w14:textId="705EF121" w:rsidR="002A5AE3" w:rsidRPr="00CC3ACB" w:rsidRDefault="002A5AE3" w:rsidP="00CC3ACB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Cambria" w:hAnsi="Cambria" w:cs="Times New Roman"/>
                <w:b/>
                <w:bCs/>
                <w:color w:val="002060"/>
                <w:sz w:val="26"/>
                <w:szCs w:val="26"/>
              </w:rPr>
            </w:pPr>
            <w:r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>Московский Олег Евгеньевич,</w:t>
            </w:r>
            <w:r w:rsidR="00411B5C"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</w:t>
            </w:r>
            <w:r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Президент Межрегиональной Биржи </w:t>
            </w:r>
            <w:r w:rsidRPr="00CC3ACB">
              <w:rPr>
                <w:rFonts w:ascii="Cambria" w:hAnsi="Cambria" w:cs="Times New Roman"/>
                <w:color w:val="002060"/>
                <w:sz w:val="26"/>
                <w:szCs w:val="26"/>
                <w:lang w:val="en-US"/>
              </w:rPr>
              <w:t>C</w:t>
            </w:r>
            <w:proofErr w:type="spellStart"/>
            <w:r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>пецтехники</w:t>
            </w:r>
            <w:proofErr w:type="spellEnd"/>
            <w:r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 «Москва (Россия) – Пекин (Китай)», тел.: +7-495-664-32-99 г. Москва</w:t>
            </w:r>
            <w:r w:rsidR="008A3BD4"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>;</w:t>
            </w:r>
          </w:p>
          <w:p w14:paraId="1E92ECA3" w14:textId="77777777" w:rsidR="00CC3ACB" w:rsidRPr="00CC3ACB" w:rsidRDefault="002A5AE3" w:rsidP="00CC3ACB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Cambria" w:hAnsi="Cambria"/>
                <w:color w:val="002060"/>
              </w:rPr>
            </w:pPr>
            <w:r w:rsidRPr="00CC3ACB">
              <w:rPr>
                <w:rFonts w:ascii="Cambria" w:hAnsi="Cambria" w:cs="Times New Roman"/>
                <w:color w:val="002060"/>
                <w:sz w:val="26"/>
                <w:szCs w:val="26"/>
              </w:rPr>
              <w:t xml:space="preserve">Кононова Алёна, ответственный секретарь, тел.: +7-982-313-98-58, </w:t>
            </w:r>
          </w:p>
          <w:p w14:paraId="07428414" w14:textId="351688C5" w:rsidR="00176CAC" w:rsidRPr="00CC3ACB" w:rsidRDefault="00CC3ACB" w:rsidP="00CC3ACB">
            <w:pPr>
              <w:pStyle w:val="a3"/>
              <w:spacing w:line="276" w:lineRule="auto"/>
              <w:jc w:val="both"/>
              <w:rPr>
                <w:rFonts w:ascii="Cambria" w:hAnsi="Cambria"/>
                <w:color w:val="002060"/>
              </w:rPr>
            </w:pPr>
            <w:hyperlink r:id="rId11" w:history="1">
              <w:r w:rsidRPr="00861AD8">
                <w:rPr>
                  <w:rStyle w:val="a4"/>
                  <w:rFonts w:ascii="Cambria" w:hAnsi="Cambria" w:cs="Times New Roman"/>
                  <w:sz w:val="26"/>
                  <w:szCs w:val="26"/>
                </w:rPr>
                <w:t>tpp-mc@mail.ru</w:t>
              </w:r>
            </w:hyperlink>
            <w:r w:rsidR="002A5AE3" w:rsidRPr="00CC3ACB">
              <w:rPr>
                <w:rFonts w:ascii="Cambria" w:hAnsi="Cambria"/>
                <w:color w:val="002060"/>
              </w:rPr>
              <w:t xml:space="preserve"> </w:t>
            </w:r>
          </w:p>
        </w:tc>
      </w:tr>
    </w:tbl>
    <w:p w14:paraId="372AB405" w14:textId="77777777" w:rsidR="00C97880" w:rsidRDefault="00C97880" w:rsidP="00C9788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C48F423" w14:textId="77777777" w:rsidR="00C97880" w:rsidRPr="00861A86" w:rsidRDefault="00C97880" w:rsidP="00C97880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ACEB4C" w14:textId="15CAD821" w:rsidR="00C97880" w:rsidRPr="00C97880" w:rsidRDefault="00C97880" w:rsidP="00C97880">
      <w:p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sectPr w:rsidR="00C97880" w:rsidRPr="00C97880" w:rsidSect="00E54EF7">
      <w:footerReference w:type="default" r:id="rId12"/>
      <w:pgSz w:w="11906" w:h="16838"/>
      <w:pgMar w:top="567" w:right="851" w:bottom="567" w:left="85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594E" w14:textId="77777777" w:rsidR="00272A8A" w:rsidRDefault="00272A8A" w:rsidP="0089601C">
      <w:pPr>
        <w:spacing w:after="0" w:line="240" w:lineRule="auto"/>
      </w:pPr>
      <w:r>
        <w:separator/>
      </w:r>
    </w:p>
  </w:endnote>
  <w:endnote w:type="continuationSeparator" w:id="0">
    <w:p w14:paraId="36D96C93" w14:textId="77777777" w:rsidR="00272A8A" w:rsidRDefault="00272A8A" w:rsidP="008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D10D" w14:textId="2483E522" w:rsidR="00E54EF7" w:rsidRDefault="00213146" w:rsidP="00E54EF7">
    <w:pPr>
      <w:pStyle w:val="a9"/>
      <w:rPr>
        <w:rFonts w:ascii="Cambria" w:hAnsi="Cambria"/>
        <w:b/>
        <w:bCs/>
        <w:color w:val="00206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4574D" wp14:editId="30889DB7">
          <wp:simplePos x="0" y="0"/>
          <wp:positionH relativeFrom="margin">
            <wp:posOffset>5854065</wp:posOffset>
          </wp:positionH>
          <wp:positionV relativeFrom="paragraph">
            <wp:posOffset>10160</wp:posOffset>
          </wp:positionV>
          <wp:extent cx="717550" cy="717550"/>
          <wp:effectExtent l="0" t="0" r="6350" b="635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F7" w:rsidRPr="0089601C">
      <w:rPr>
        <w:rFonts w:ascii="Cambria" w:hAnsi="Cambria"/>
        <w:b/>
        <w:bCs/>
        <w:color w:val="002060"/>
        <w:sz w:val="24"/>
        <w:szCs w:val="24"/>
      </w:rPr>
      <w:t>Межрегиональная Биржа спецтехники «Москва</w:t>
    </w:r>
    <w:r w:rsidR="00E54EF7">
      <w:rPr>
        <w:rFonts w:ascii="Cambria" w:hAnsi="Cambria"/>
        <w:b/>
        <w:bCs/>
        <w:color w:val="002060"/>
        <w:sz w:val="24"/>
        <w:szCs w:val="24"/>
      </w:rPr>
      <w:t xml:space="preserve"> (Россия)</w:t>
    </w:r>
    <w:r w:rsidR="00E54EF7" w:rsidRPr="0089601C">
      <w:rPr>
        <w:rFonts w:ascii="Cambria" w:hAnsi="Cambria"/>
        <w:b/>
        <w:bCs/>
        <w:color w:val="002060"/>
        <w:sz w:val="24"/>
        <w:szCs w:val="24"/>
      </w:rPr>
      <w:t xml:space="preserve"> – </w:t>
    </w:r>
    <w:r w:rsidR="00E54EF7">
      <w:rPr>
        <w:rFonts w:ascii="Cambria" w:hAnsi="Cambria"/>
        <w:b/>
        <w:bCs/>
        <w:color w:val="002060"/>
        <w:sz w:val="24"/>
        <w:szCs w:val="24"/>
      </w:rPr>
      <w:t>Пекин (</w:t>
    </w:r>
    <w:r w:rsidR="00E54EF7" w:rsidRPr="0089601C">
      <w:rPr>
        <w:rFonts w:ascii="Cambria" w:hAnsi="Cambria"/>
        <w:b/>
        <w:bCs/>
        <w:color w:val="002060"/>
        <w:sz w:val="24"/>
        <w:szCs w:val="24"/>
      </w:rPr>
      <w:t>Китай</w:t>
    </w:r>
    <w:r w:rsidR="00E54EF7">
      <w:rPr>
        <w:rFonts w:ascii="Cambria" w:hAnsi="Cambria"/>
        <w:b/>
        <w:bCs/>
        <w:color w:val="002060"/>
        <w:sz w:val="24"/>
        <w:szCs w:val="24"/>
      </w:rPr>
      <w:t>)</w:t>
    </w:r>
    <w:r w:rsidR="00E54EF7" w:rsidRPr="0089601C">
      <w:rPr>
        <w:rFonts w:ascii="Cambria" w:hAnsi="Cambria"/>
        <w:b/>
        <w:bCs/>
        <w:color w:val="002060"/>
        <w:sz w:val="24"/>
        <w:szCs w:val="24"/>
      </w:rPr>
      <w:t>»</w:t>
    </w:r>
  </w:p>
  <w:p w14:paraId="3371F85C" w14:textId="0CA75459" w:rsidR="00E54EF7" w:rsidRDefault="00E54EF7" w:rsidP="00E54EF7">
    <w:pPr>
      <w:pStyle w:val="a9"/>
      <w:rPr>
        <w:rFonts w:ascii="Cambria" w:hAnsi="Cambria"/>
        <w:b/>
        <w:bCs/>
        <w:color w:val="002060"/>
        <w:sz w:val="24"/>
        <w:szCs w:val="24"/>
        <w:lang w:val="en-US"/>
      </w:rPr>
    </w:pPr>
    <w:r w:rsidRPr="00E54EF7">
      <w:rPr>
        <w:rFonts w:ascii="Cambria" w:hAnsi="Cambria"/>
        <w:b/>
        <w:bCs/>
        <w:color w:val="002060"/>
        <w:sz w:val="24"/>
        <w:szCs w:val="24"/>
        <w:lang w:val="en-US"/>
      </w:rPr>
      <w:t xml:space="preserve">+7-495-664-32-99    </w:t>
    </w:r>
  </w:p>
  <w:p w14:paraId="58F07D89" w14:textId="18BCF807" w:rsidR="00E54EF7" w:rsidRPr="00E54EF7" w:rsidRDefault="00E54EF7" w:rsidP="00E54EF7">
    <w:pPr>
      <w:pStyle w:val="a9"/>
      <w:rPr>
        <w:rFonts w:ascii="Cambria" w:hAnsi="Cambria"/>
        <w:b/>
        <w:bCs/>
        <w:color w:val="002060"/>
        <w:sz w:val="24"/>
        <w:szCs w:val="24"/>
        <w:lang w:val="en-US"/>
      </w:rPr>
    </w:pPr>
    <w:r w:rsidRPr="00E54EF7">
      <w:rPr>
        <w:rFonts w:ascii="Cambria" w:hAnsi="Cambria"/>
        <w:b/>
        <w:bCs/>
        <w:color w:val="002060"/>
        <w:sz w:val="24"/>
        <w:szCs w:val="24"/>
        <w:lang w:val="en-US"/>
      </w:rPr>
      <w:t xml:space="preserve">tpp-russia-china.ru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6370" w14:textId="77777777" w:rsidR="00272A8A" w:rsidRDefault="00272A8A" w:rsidP="0089601C">
      <w:pPr>
        <w:spacing w:after="0" w:line="240" w:lineRule="auto"/>
      </w:pPr>
      <w:r>
        <w:separator/>
      </w:r>
    </w:p>
  </w:footnote>
  <w:footnote w:type="continuationSeparator" w:id="0">
    <w:p w14:paraId="35B2C80D" w14:textId="77777777" w:rsidR="00272A8A" w:rsidRDefault="00272A8A" w:rsidP="0089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F1A32"/>
    <w:multiLevelType w:val="hybridMultilevel"/>
    <w:tmpl w:val="51209E56"/>
    <w:lvl w:ilvl="0" w:tplc="74FE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181"/>
    <w:multiLevelType w:val="hybridMultilevel"/>
    <w:tmpl w:val="87BE1258"/>
    <w:lvl w:ilvl="0" w:tplc="C5946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6388"/>
    <w:multiLevelType w:val="hybridMultilevel"/>
    <w:tmpl w:val="9BF2F9A0"/>
    <w:lvl w:ilvl="0" w:tplc="A89CFE4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7A75E2"/>
    <w:multiLevelType w:val="hybridMultilevel"/>
    <w:tmpl w:val="7102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2033"/>
    <w:multiLevelType w:val="hybridMultilevel"/>
    <w:tmpl w:val="0B0E57AA"/>
    <w:lvl w:ilvl="0" w:tplc="74FE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308F"/>
    <w:multiLevelType w:val="hybridMultilevel"/>
    <w:tmpl w:val="552AC0AE"/>
    <w:lvl w:ilvl="0" w:tplc="74FE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501A"/>
    <w:multiLevelType w:val="hybridMultilevel"/>
    <w:tmpl w:val="884A1688"/>
    <w:lvl w:ilvl="0" w:tplc="C5946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C4C"/>
    <w:multiLevelType w:val="hybridMultilevel"/>
    <w:tmpl w:val="AE56B028"/>
    <w:lvl w:ilvl="0" w:tplc="74FE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1778"/>
    <w:multiLevelType w:val="hybridMultilevel"/>
    <w:tmpl w:val="32786D96"/>
    <w:lvl w:ilvl="0" w:tplc="C5946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D149C"/>
    <w:multiLevelType w:val="hybridMultilevel"/>
    <w:tmpl w:val="3ACC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61739">
    <w:abstractNumId w:val="2"/>
  </w:num>
  <w:num w:numId="2" w16cid:durableId="712998428">
    <w:abstractNumId w:val="3"/>
  </w:num>
  <w:num w:numId="3" w16cid:durableId="1215694925">
    <w:abstractNumId w:val="9"/>
  </w:num>
  <w:num w:numId="4" w16cid:durableId="885723491">
    <w:abstractNumId w:val="7"/>
  </w:num>
  <w:num w:numId="5" w16cid:durableId="1644919407">
    <w:abstractNumId w:val="5"/>
  </w:num>
  <w:num w:numId="6" w16cid:durableId="1330911295">
    <w:abstractNumId w:val="4"/>
  </w:num>
  <w:num w:numId="7" w16cid:durableId="1235504229">
    <w:abstractNumId w:val="0"/>
  </w:num>
  <w:num w:numId="8" w16cid:durableId="700322724">
    <w:abstractNumId w:val="4"/>
  </w:num>
  <w:num w:numId="9" w16cid:durableId="200823194">
    <w:abstractNumId w:val="5"/>
  </w:num>
  <w:num w:numId="10" w16cid:durableId="2109616535">
    <w:abstractNumId w:val="0"/>
  </w:num>
  <w:num w:numId="11" w16cid:durableId="2001077613">
    <w:abstractNumId w:val="0"/>
  </w:num>
  <w:num w:numId="12" w16cid:durableId="2084254047">
    <w:abstractNumId w:val="6"/>
  </w:num>
  <w:num w:numId="13" w16cid:durableId="91633394">
    <w:abstractNumId w:val="1"/>
  </w:num>
  <w:num w:numId="14" w16cid:durableId="32787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03"/>
    <w:rsid w:val="000129E3"/>
    <w:rsid w:val="0002432F"/>
    <w:rsid w:val="00040DC2"/>
    <w:rsid w:val="00045F02"/>
    <w:rsid w:val="00064A3F"/>
    <w:rsid w:val="00071E24"/>
    <w:rsid w:val="00083344"/>
    <w:rsid w:val="00091EED"/>
    <w:rsid w:val="00096091"/>
    <w:rsid w:val="000B330D"/>
    <w:rsid w:val="000C0979"/>
    <w:rsid w:val="000C17DD"/>
    <w:rsid w:val="000C22B3"/>
    <w:rsid w:val="000C493E"/>
    <w:rsid w:val="000C7294"/>
    <w:rsid w:val="000E3E41"/>
    <w:rsid w:val="000E4F61"/>
    <w:rsid w:val="000F2741"/>
    <w:rsid w:val="000F3DFC"/>
    <w:rsid w:val="001032B3"/>
    <w:rsid w:val="00116B71"/>
    <w:rsid w:val="001275E2"/>
    <w:rsid w:val="001430F5"/>
    <w:rsid w:val="00166E04"/>
    <w:rsid w:val="00176CAC"/>
    <w:rsid w:val="001774A3"/>
    <w:rsid w:val="00184ECB"/>
    <w:rsid w:val="00196E36"/>
    <w:rsid w:val="001A08C5"/>
    <w:rsid w:val="001A1777"/>
    <w:rsid w:val="001B00FE"/>
    <w:rsid w:val="001B6235"/>
    <w:rsid w:val="001B70B0"/>
    <w:rsid w:val="001C76D8"/>
    <w:rsid w:val="001E7378"/>
    <w:rsid w:val="00213146"/>
    <w:rsid w:val="00220ECB"/>
    <w:rsid w:val="00253330"/>
    <w:rsid w:val="00272A8A"/>
    <w:rsid w:val="00291334"/>
    <w:rsid w:val="002A5AE3"/>
    <w:rsid w:val="002A6512"/>
    <w:rsid w:val="002B188A"/>
    <w:rsid w:val="002B2C41"/>
    <w:rsid w:val="002B5E32"/>
    <w:rsid w:val="002D37C0"/>
    <w:rsid w:val="002E1E5B"/>
    <w:rsid w:val="002E4AC2"/>
    <w:rsid w:val="003068AA"/>
    <w:rsid w:val="0033751E"/>
    <w:rsid w:val="0035108F"/>
    <w:rsid w:val="003521B4"/>
    <w:rsid w:val="0035437F"/>
    <w:rsid w:val="003603E1"/>
    <w:rsid w:val="00366E4B"/>
    <w:rsid w:val="00373712"/>
    <w:rsid w:val="00380C8A"/>
    <w:rsid w:val="00383AD4"/>
    <w:rsid w:val="00387A17"/>
    <w:rsid w:val="00390826"/>
    <w:rsid w:val="003928EC"/>
    <w:rsid w:val="003A6A0F"/>
    <w:rsid w:val="00401125"/>
    <w:rsid w:val="00403F33"/>
    <w:rsid w:val="00411B5C"/>
    <w:rsid w:val="00430FF5"/>
    <w:rsid w:val="00435692"/>
    <w:rsid w:val="00444319"/>
    <w:rsid w:val="00453B67"/>
    <w:rsid w:val="00455DF0"/>
    <w:rsid w:val="004564D9"/>
    <w:rsid w:val="004A4C9E"/>
    <w:rsid w:val="004B31C2"/>
    <w:rsid w:val="004C620E"/>
    <w:rsid w:val="004E1685"/>
    <w:rsid w:val="004F0AFA"/>
    <w:rsid w:val="004F5BC3"/>
    <w:rsid w:val="005070EA"/>
    <w:rsid w:val="00507636"/>
    <w:rsid w:val="005356C0"/>
    <w:rsid w:val="00540E2E"/>
    <w:rsid w:val="00550FDC"/>
    <w:rsid w:val="00571469"/>
    <w:rsid w:val="00584B6C"/>
    <w:rsid w:val="005B1E5F"/>
    <w:rsid w:val="005B5114"/>
    <w:rsid w:val="005C770F"/>
    <w:rsid w:val="005C7CEF"/>
    <w:rsid w:val="005D3562"/>
    <w:rsid w:val="005E3E3D"/>
    <w:rsid w:val="005F3D3F"/>
    <w:rsid w:val="00616341"/>
    <w:rsid w:val="006213F3"/>
    <w:rsid w:val="006539E9"/>
    <w:rsid w:val="00655885"/>
    <w:rsid w:val="00671058"/>
    <w:rsid w:val="00671C3D"/>
    <w:rsid w:val="006758F7"/>
    <w:rsid w:val="006925F9"/>
    <w:rsid w:val="006970BA"/>
    <w:rsid w:val="006A4092"/>
    <w:rsid w:val="006B011E"/>
    <w:rsid w:val="006B72D7"/>
    <w:rsid w:val="006C06CD"/>
    <w:rsid w:val="006C0BC7"/>
    <w:rsid w:val="006D1E8D"/>
    <w:rsid w:val="006E7742"/>
    <w:rsid w:val="006F26F0"/>
    <w:rsid w:val="006F29F0"/>
    <w:rsid w:val="006F7DAA"/>
    <w:rsid w:val="00703432"/>
    <w:rsid w:val="00705862"/>
    <w:rsid w:val="00712005"/>
    <w:rsid w:val="00716326"/>
    <w:rsid w:val="00752894"/>
    <w:rsid w:val="00762807"/>
    <w:rsid w:val="007C1FB8"/>
    <w:rsid w:val="007C75AE"/>
    <w:rsid w:val="007F3D81"/>
    <w:rsid w:val="00800C20"/>
    <w:rsid w:val="00802F5D"/>
    <w:rsid w:val="00831A9C"/>
    <w:rsid w:val="00836C56"/>
    <w:rsid w:val="00841012"/>
    <w:rsid w:val="008511D9"/>
    <w:rsid w:val="008603C2"/>
    <w:rsid w:val="00861A86"/>
    <w:rsid w:val="00863A5D"/>
    <w:rsid w:val="008826C2"/>
    <w:rsid w:val="00883678"/>
    <w:rsid w:val="0089601C"/>
    <w:rsid w:val="008A0131"/>
    <w:rsid w:val="008A3BD4"/>
    <w:rsid w:val="008A5F21"/>
    <w:rsid w:val="008C584E"/>
    <w:rsid w:val="008C61DF"/>
    <w:rsid w:val="008D5111"/>
    <w:rsid w:val="008F6BAA"/>
    <w:rsid w:val="00901F2E"/>
    <w:rsid w:val="00923DA5"/>
    <w:rsid w:val="009304D2"/>
    <w:rsid w:val="00930F1A"/>
    <w:rsid w:val="00944567"/>
    <w:rsid w:val="0095339A"/>
    <w:rsid w:val="00955220"/>
    <w:rsid w:val="00957C9A"/>
    <w:rsid w:val="009632D1"/>
    <w:rsid w:val="00966BDD"/>
    <w:rsid w:val="009801A1"/>
    <w:rsid w:val="009853EC"/>
    <w:rsid w:val="0098789C"/>
    <w:rsid w:val="009A604D"/>
    <w:rsid w:val="009B00FF"/>
    <w:rsid w:val="009C6465"/>
    <w:rsid w:val="009D0F34"/>
    <w:rsid w:val="009D22B5"/>
    <w:rsid w:val="009D733E"/>
    <w:rsid w:val="009E4CF4"/>
    <w:rsid w:val="00A065A4"/>
    <w:rsid w:val="00A243AD"/>
    <w:rsid w:val="00A267E8"/>
    <w:rsid w:val="00A33E11"/>
    <w:rsid w:val="00A44018"/>
    <w:rsid w:val="00A47206"/>
    <w:rsid w:val="00A70969"/>
    <w:rsid w:val="00AA1F9E"/>
    <w:rsid w:val="00AB0B52"/>
    <w:rsid w:val="00AB70A6"/>
    <w:rsid w:val="00AD1446"/>
    <w:rsid w:val="00AD6702"/>
    <w:rsid w:val="00AF45F5"/>
    <w:rsid w:val="00B05347"/>
    <w:rsid w:val="00B21293"/>
    <w:rsid w:val="00B22FBF"/>
    <w:rsid w:val="00B45DF2"/>
    <w:rsid w:val="00B80526"/>
    <w:rsid w:val="00B972CC"/>
    <w:rsid w:val="00BB6DCF"/>
    <w:rsid w:val="00C35A86"/>
    <w:rsid w:val="00C6075E"/>
    <w:rsid w:val="00C66FB4"/>
    <w:rsid w:val="00C74E61"/>
    <w:rsid w:val="00C92BDC"/>
    <w:rsid w:val="00C97880"/>
    <w:rsid w:val="00CA3C5C"/>
    <w:rsid w:val="00CB7B6F"/>
    <w:rsid w:val="00CC0503"/>
    <w:rsid w:val="00CC3ACB"/>
    <w:rsid w:val="00CC7C9C"/>
    <w:rsid w:val="00CE6E1C"/>
    <w:rsid w:val="00CF52FB"/>
    <w:rsid w:val="00CF783F"/>
    <w:rsid w:val="00D1296F"/>
    <w:rsid w:val="00D546C7"/>
    <w:rsid w:val="00D628E3"/>
    <w:rsid w:val="00D722AB"/>
    <w:rsid w:val="00D72521"/>
    <w:rsid w:val="00D81599"/>
    <w:rsid w:val="00DB714A"/>
    <w:rsid w:val="00DB7ECE"/>
    <w:rsid w:val="00DC53A3"/>
    <w:rsid w:val="00DF00BA"/>
    <w:rsid w:val="00E0296E"/>
    <w:rsid w:val="00E06FE6"/>
    <w:rsid w:val="00E075F4"/>
    <w:rsid w:val="00E10928"/>
    <w:rsid w:val="00E1103A"/>
    <w:rsid w:val="00E2185A"/>
    <w:rsid w:val="00E249F9"/>
    <w:rsid w:val="00E448B7"/>
    <w:rsid w:val="00E47682"/>
    <w:rsid w:val="00E54EF7"/>
    <w:rsid w:val="00E828D7"/>
    <w:rsid w:val="00E8302B"/>
    <w:rsid w:val="00E93E1B"/>
    <w:rsid w:val="00EA33CF"/>
    <w:rsid w:val="00F05784"/>
    <w:rsid w:val="00F0615D"/>
    <w:rsid w:val="00F13E3C"/>
    <w:rsid w:val="00F21950"/>
    <w:rsid w:val="00F6731B"/>
    <w:rsid w:val="00FA6A4C"/>
    <w:rsid w:val="00FB2B6E"/>
    <w:rsid w:val="00FD56CC"/>
    <w:rsid w:val="00FE0C1B"/>
    <w:rsid w:val="00FE1D44"/>
    <w:rsid w:val="00FE33E8"/>
    <w:rsid w:val="00FF1AE0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02E88"/>
  <w15:chartTrackingRefBased/>
  <w15:docId w15:val="{1845B38D-2AA8-4B51-AA57-75BEB5E0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3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F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61A8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0E4F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601C"/>
  </w:style>
  <w:style w:type="paragraph" w:styleId="a9">
    <w:name w:val="footer"/>
    <w:basedOn w:val="a"/>
    <w:link w:val="aa"/>
    <w:uiPriority w:val="99"/>
    <w:unhideWhenUsed/>
    <w:rsid w:val="0089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p-m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pp-m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5141-52FD-4754-B87C-435D0C1D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Заруднева Елена Алексеевна</cp:lastModifiedBy>
  <cp:revision>2</cp:revision>
  <cp:lastPrinted>2024-01-30T19:44:00Z</cp:lastPrinted>
  <dcterms:created xsi:type="dcterms:W3CDTF">2025-03-18T07:55:00Z</dcterms:created>
  <dcterms:modified xsi:type="dcterms:W3CDTF">2025-03-18T07:55:00Z</dcterms:modified>
</cp:coreProperties>
</file>