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275" w14:textId="77777777" w:rsidR="00EC3088" w:rsidRPr="00EC3088" w:rsidRDefault="00EC3088" w:rsidP="00EC3088">
      <w:pPr>
        <w:widowControl w:val="0"/>
        <w:shd w:val="clear" w:color="auto" w:fill="FFFFFF"/>
        <w:autoSpaceDE w:val="0"/>
        <w:autoSpaceDN w:val="0"/>
        <w:adjustRightInd w:val="0"/>
        <w:spacing w:before="432" w:after="0" w:line="240" w:lineRule="auto"/>
        <w:jc w:val="center"/>
        <w:rPr>
          <w:rFonts w:ascii="Times New Roman" w:eastAsia="Times New Roman" w:hAnsi="Times New Roman" w:cs="Times New Roman"/>
          <w:sz w:val="24"/>
          <w:szCs w:val="24"/>
          <w:lang w:eastAsia="ru-RU"/>
        </w:rPr>
      </w:pPr>
      <w:r w:rsidRPr="00EC3088">
        <w:rPr>
          <w:rFonts w:ascii="Times New Roman" w:eastAsia="Times New Roman" w:hAnsi="Times New Roman" w:cs="Times New Roman"/>
          <w:b/>
          <w:bCs/>
          <w:sz w:val="24"/>
          <w:szCs w:val="24"/>
          <w:lang w:eastAsia="ru-RU"/>
        </w:rPr>
        <w:t>Отчет о деятельности члена Ассоциации</w:t>
      </w:r>
    </w:p>
    <w:p w14:paraId="39A22C75" w14:textId="77777777" w:rsidR="00EC3088" w:rsidRPr="00EC3088" w:rsidRDefault="00EC3088" w:rsidP="00EC3088">
      <w:pPr>
        <w:widowControl w:val="0"/>
        <w:shd w:val="clear" w:color="auto" w:fill="FFFFFF"/>
        <w:tabs>
          <w:tab w:val="left" w:leader="underscore" w:pos="1320"/>
        </w:tabs>
        <w:autoSpaceDE w:val="0"/>
        <w:autoSpaceDN w:val="0"/>
        <w:adjustRightInd w:val="0"/>
        <w:spacing w:before="24" w:after="0" w:line="240" w:lineRule="auto"/>
        <w:ind w:left="14"/>
        <w:jc w:val="center"/>
        <w:rPr>
          <w:rFonts w:ascii="Times New Roman" w:eastAsia="Times New Roman" w:hAnsi="Times New Roman" w:cs="Times New Roman"/>
          <w:b/>
          <w:bCs/>
          <w:sz w:val="24"/>
          <w:szCs w:val="24"/>
          <w:lang w:eastAsia="ru-RU"/>
        </w:rPr>
      </w:pPr>
      <w:r w:rsidRPr="00EC3088">
        <w:rPr>
          <w:rFonts w:ascii="Times New Roman" w:eastAsia="Times New Roman" w:hAnsi="Times New Roman" w:cs="Times New Roman"/>
          <w:b/>
          <w:bCs/>
          <w:sz w:val="24"/>
          <w:szCs w:val="24"/>
          <w:lang w:eastAsia="ru-RU"/>
        </w:rPr>
        <w:t>за</w:t>
      </w:r>
      <w:r w:rsidRPr="00EC3088">
        <w:rPr>
          <w:rFonts w:ascii="Times New Roman" w:eastAsia="Times New Roman" w:hAnsi="Times New Roman" w:cs="Times New Roman"/>
          <w:b/>
          <w:bCs/>
          <w:sz w:val="24"/>
          <w:szCs w:val="24"/>
          <w:lang w:eastAsia="ru-RU"/>
        </w:rPr>
        <w:tab/>
        <w:t>год</w:t>
      </w:r>
    </w:p>
    <w:p w14:paraId="1D90690F" w14:textId="77777777" w:rsidR="00EC3088" w:rsidRPr="00EC3088" w:rsidRDefault="00EC3088" w:rsidP="00EC3088">
      <w:pPr>
        <w:widowControl w:val="0"/>
        <w:shd w:val="clear" w:color="auto" w:fill="FFFFFF"/>
        <w:tabs>
          <w:tab w:val="left" w:leader="underscore" w:pos="1320"/>
        </w:tabs>
        <w:autoSpaceDE w:val="0"/>
        <w:autoSpaceDN w:val="0"/>
        <w:adjustRightInd w:val="0"/>
        <w:spacing w:before="24" w:after="0" w:line="240" w:lineRule="auto"/>
        <w:ind w:left="14"/>
        <w:jc w:val="center"/>
        <w:rPr>
          <w:rFonts w:ascii="Times New Roman" w:eastAsia="Times New Roman" w:hAnsi="Times New Roman" w:cs="Times New Roman"/>
          <w:sz w:val="26"/>
          <w:szCs w:val="2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55"/>
        <w:gridCol w:w="1925"/>
        <w:gridCol w:w="2874"/>
      </w:tblGrid>
      <w:tr w:rsidR="00EC3088" w:rsidRPr="00EC3088" w14:paraId="43FF0A4F" w14:textId="77777777" w:rsidTr="002019E1">
        <w:tc>
          <w:tcPr>
            <w:tcW w:w="709" w:type="dxa"/>
            <w:shd w:val="clear" w:color="auto" w:fill="auto"/>
          </w:tcPr>
          <w:p w14:paraId="481B352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w:t>
            </w:r>
          </w:p>
        </w:tc>
        <w:tc>
          <w:tcPr>
            <w:tcW w:w="3969" w:type="dxa"/>
            <w:shd w:val="clear" w:color="auto" w:fill="auto"/>
          </w:tcPr>
          <w:p w14:paraId="56D2BE5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Полное наименование ЮЛ*/ФИО ИП*:</w:t>
            </w:r>
          </w:p>
        </w:tc>
        <w:tc>
          <w:tcPr>
            <w:tcW w:w="4966" w:type="dxa"/>
            <w:gridSpan w:val="2"/>
            <w:shd w:val="clear" w:color="auto" w:fill="auto"/>
          </w:tcPr>
          <w:p w14:paraId="6DDCA050"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6C855743" w14:textId="77777777" w:rsidTr="002019E1">
        <w:tc>
          <w:tcPr>
            <w:tcW w:w="709" w:type="dxa"/>
            <w:shd w:val="clear" w:color="auto" w:fill="auto"/>
          </w:tcPr>
          <w:p w14:paraId="2A3B4C3F"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2.</w:t>
            </w:r>
          </w:p>
        </w:tc>
        <w:tc>
          <w:tcPr>
            <w:tcW w:w="3969" w:type="dxa"/>
            <w:shd w:val="clear" w:color="auto" w:fill="auto"/>
          </w:tcPr>
          <w:p w14:paraId="3FE8D4AB"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Сокращенное наименование ЮЛ (в соответствии с Уставом):</w:t>
            </w:r>
          </w:p>
        </w:tc>
        <w:tc>
          <w:tcPr>
            <w:tcW w:w="4966" w:type="dxa"/>
            <w:gridSpan w:val="2"/>
            <w:shd w:val="clear" w:color="auto" w:fill="auto"/>
          </w:tcPr>
          <w:p w14:paraId="62337E68"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4B683513" w14:textId="77777777" w:rsidTr="002019E1">
        <w:tc>
          <w:tcPr>
            <w:tcW w:w="709" w:type="dxa"/>
            <w:shd w:val="clear" w:color="auto" w:fill="auto"/>
          </w:tcPr>
          <w:p w14:paraId="52718C5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w:t>
            </w:r>
          </w:p>
        </w:tc>
        <w:tc>
          <w:tcPr>
            <w:tcW w:w="3969" w:type="dxa"/>
            <w:shd w:val="clear" w:color="auto" w:fill="auto"/>
          </w:tcPr>
          <w:p w14:paraId="6922C2B2"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ИНН:</w:t>
            </w:r>
          </w:p>
        </w:tc>
        <w:tc>
          <w:tcPr>
            <w:tcW w:w="4966" w:type="dxa"/>
            <w:gridSpan w:val="2"/>
            <w:shd w:val="clear" w:color="auto" w:fill="auto"/>
          </w:tcPr>
          <w:p w14:paraId="75940A9E"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31A6C114" w14:textId="77777777" w:rsidTr="002019E1">
        <w:tc>
          <w:tcPr>
            <w:tcW w:w="709" w:type="dxa"/>
            <w:shd w:val="clear" w:color="auto" w:fill="auto"/>
          </w:tcPr>
          <w:p w14:paraId="77C90678"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4.</w:t>
            </w:r>
          </w:p>
        </w:tc>
        <w:tc>
          <w:tcPr>
            <w:tcW w:w="3969" w:type="dxa"/>
            <w:shd w:val="clear" w:color="auto" w:fill="auto"/>
          </w:tcPr>
          <w:p w14:paraId="760A315C"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ОГРН (ОГРНИП):</w:t>
            </w:r>
          </w:p>
        </w:tc>
        <w:tc>
          <w:tcPr>
            <w:tcW w:w="4966" w:type="dxa"/>
            <w:gridSpan w:val="2"/>
            <w:shd w:val="clear" w:color="auto" w:fill="auto"/>
          </w:tcPr>
          <w:p w14:paraId="00149BB9"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37A2CC3D" w14:textId="77777777" w:rsidTr="002019E1">
        <w:tc>
          <w:tcPr>
            <w:tcW w:w="709" w:type="dxa"/>
            <w:shd w:val="clear" w:color="auto" w:fill="auto"/>
          </w:tcPr>
          <w:p w14:paraId="6549F0EF"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5.</w:t>
            </w:r>
          </w:p>
        </w:tc>
        <w:tc>
          <w:tcPr>
            <w:tcW w:w="3969" w:type="dxa"/>
            <w:shd w:val="clear" w:color="auto" w:fill="auto"/>
          </w:tcPr>
          <w:p w14:paraId="60ACF20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Адрес места нахождения исполнительного органа ЮЛ (юридический адрес в соответствии с Уставом)/Адрес регистрации ИП (адрес места жительства ИП):</w:t>
            </w:r>
          </w:p>
        </w:tc>
        <w:tc>
          <w:tcPr>
            <w:tcW w:w="4966" w:type="dxa"/>
            <w:gridSpan w:val="2"/>
            <w:shd w:val="clear" w:color="auto" w:fill="auto"/>
          </w:tcPr>
          <w:p w14:paraId="65CE5514"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21FD92E9" w14:textId="77777777" w:rsidTr="002019E1">
        <w:tc>
          <w:tcPr>
            <w:tcW w:w="709" w:type="dxa"/>
            <w:shd w:val="clear" w:color="auto" w:fill="auto"/>
          </w:tcPr>
          <w:p w14:paraId="7B82102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6.</w:t>
            </w:r>
          </w:p>
        </w:tc>
        <w:tc>
          <w:tcPr>
            <w:tcW w:w="3969" w:type="dxa"/>
            <w:shd w:val="clear" w:color="auto" w:fill="auto"/>
          </w:tcPr>
          <w:p w14:paraId="47B3B49D"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Адрес направления корреспонденции (адрес почтовой связи с почтовым индексом):</w:t>
            </w:r>
          </w:p>
        </w:tc>
        <w:tc>
          <w:tcPr>
            <w:tcW w:w="4966" w:type="dxa"/>
            <w:gridSpan w:val="2"/>
            <w:shd w:val="clear" w:color="auto" w:fill="auto"/>
          </w:tcPr>
          <w:p w14:paraId="5424C74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01031564" w14:textId="77777777" w:rsidTr="002019E1">
        <w:tc>
          <w:tcPr>
            <w:tcW w:w="709" w:type="dxa"/>
            <w:shd w:val="clear" w:color="auto" w:fill="auto"/>
          </w:tcPr>
          <w:p w14:paraId="17F9BD41"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7.</w:t>
            </w:r>
          </w:p>
        </w:tc>
        <w:tc>
          <w:tcPr>
            <w:tcW w:w="3969" w:type="dxa"/>
            <w:shd w:val="clear" w:color="auto" w:fill="auto"/>
          </w:tcPr>
          <w:p w14:paraId="62DE1A76"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Адрес фактического осуществления деятельности ЮЛ/ИП:</w:t>
            </w:r>
          </w:p>
        </w:tc>
        <w:tc>
          <w:tcPr>
            <w:tcW w:w="4966" w:type="dxa"/>
            <w:gridSpan w:val="2"/>
            <w:shd w:val="clear" w:color="auto" w:fill="auto"/>
          </w:tcPr>
          <w:p w14:paraId="7DAA1561"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1A6451C2" w14:textId="77777777" w:rsidTr="002019E1">
        <w:tc>
          <w:tcPr>
            <w:tcW w:w="709" w:type="dxa"/>
            <w:shd w:val="clear" w:color="auto" w:fill="auto"/>
          </w:tcPr>
          <w:p w14:paraId="6E58473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8.</w:t>
            </w:r>
          </w:p>
        </w:tc>
        <w:tc>
          <w:tcPr>
            <w:tcW w:w="3969" w:type="dxa"/>
            <w:shd w:val="clear" w:color="auto" w:fill="auto"/>
          </w:tcPr>
          <w:p w14:paraId="4BB0D110"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Дата государственной регистрации ЮЛ/ИП:</w:t>
            </w:r>
          </w:p>
        </w:tc>
        <w:tc>
          <w:tcPr>
            <w:tcW w:w="4966" w:type="dxa"/>
            <w:gridSpan w:val="2"/>
            <w:shd w:val="clear" w:color="auto" w:fill="auto"/>
          </w:tcPr>
          <w:p w14:paraId="59512E26"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12CC29BE" w14:textId="77777777" w:rsidTr="002019E1">
        <w:tc>
          <w:tcPr>
            <w:tcW w:w="709" w:type="dxa"/>
            <w:shd w:val="clear" w:color="auto" w:fill="auto"/>
          </w:tcPr>
          <w:p w14:paraId="15A12CD0"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9.</w:t>
            </w:r>
          </w:p>
        </w:tc>
        <w:tc>
          <w:tcPr>
            <w:tcW w:w="3969" w:type="dxa"/>
            <w:shd w:val="clear" w:color="auto" w:fill="auto"/>
          </w:tcPr>
          <w:p w14:paraId="6340D6E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ФИО руководителя ЮЛ:</w:t>
            </w:r>
          </w:p>
        </w:tc>
        <w:tc>
          <w:tcPr>
            <w:tcW w:w="4966" w:type="dxa"/>
            <w:gridSpan w:val="2"/>
            <w:shd w:val="clear" w:color="auto" w:fill="auto"/>
          </w:tcPr>
          <w:p w14:paraId="4981C76B"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61DD43BA" w14:textId="77777777" w:rsidTr="002019E1">
        <w:tc>
          <w:tcPr>
            <w:tcW w:w="709" w:type="dxa"/>
            <w:shd w:val="clear" w:color="auto" w:fill="auto"/>
          </w:tcPr>
          <w:p w14:paraId="3D6A17A5"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10.</w:t>
            </w:r>
          </w:p>
        </w:tc>
        <w:tc>
          <w:tcPr>
            <w:tcW w:w="3969" w:type="dxa"/>
            <w:shd w:val="clear" w:color="auto" w:fill="auto"/>
          </w:tcPr>
          <w:p w14:paraId="2A19E292"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Должность руководителя ЮЛ:</w:t>
            </w:r>
          </w:p>
        </w:tc>
        <w:tc>
          <w:tcPr>
            <w:tcW w:w="4966" w:type="dxa"/>
            <w:gridSpan w:val="2"/>
            <w:shd w:val="clear" w:color="auto" w:fill="auto"/>
          </w:tcPr>
          <w:p w14:paraId="3E15B569"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6A0F8C19" w14:textId="77777777" w:rsidTr="002019E1">
        <w:tc>
          <w:tcPr>
            <w:tcW w:w="709" w:type="dxa"/>
            <w:shd w:val="clear" w:color="auto" w:fill="auto"/>
          </w:tcPr>
          <w:p w14:paraId="007C147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11.</w:t>
            </w:r>
          </w:p>
        </w:tc>
        <w:tc>
          <w:tcPr>
            <w:tcW w:w="3969" w:type="dxa"/>
            <w:shd w:val="clear" w:color="auto" w:fill="auto"/>
          </w:tcPr>
          <w:p w14:paraId="332996D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Телефон:</w:t>
            </w:r>
          </w:p>
        </w:tc>
        <w:tc>
          <w:tcPr>
            <w:tcW w:w="4966" w:type="dxa"/>
            <w:gridSpan w:val="2"/>
            <w:shd w:val="clear" w:color="auto" w:fill="auto"/>
          </w:tcPr>
          <w:p w14:paraId="5D8C4A69"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3FCA41C7" w14:textId="77777777" w:rsidTr="002019E1">
        <w:tc>
          <w:tcPr>
            <w:tcW w:w="709" w:type="dxa"/>
            <w:shd w:val="clear" w:color="auto" w:fill="auto"/>
          </w:tcPr>
          <w:p w14:paraId="717E9D74"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12.</w:t>
            </w:r>
          </w:p>
        </w:tc>
        <w:tc>
          <w:tcPr>
            <w:tcW w:w="3969" w:type="dxa"/>
            <w:shd w:val="clear" w:color="auto" w:fill="auto"/>
          </w:tcPr>
          <w:p w14:paraId="216B6D71"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Факс:</w:t>
            </w:r>
          </w:p>
        </w:tc>
        <w:tc>
          <w:tcPr>
            <w:tcW w:w="4966" w:type="dxa"/>
            <w:gridSpan w:val="2"/>
            <w:shd w:val="clear" w:color="auto" w:fill="auto"/>
          </w:tcPr>
          <w:p w14:paraId="31525D18"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59EB4B12" w14:textId="77777777" w:rsidTr="002019E1">
        <w:tc>
          <w:tcPr>
            <w:tcW w:w="709" w:type="dxa"/>
            <w:shd w:val="clear" w:color="auto" w:fill="auto"/>
          </w:tcPr>
          <w:p w14:paraId="4D4A43E3"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13.</w:t>
            </w:r>
          </w:p>
        </w:tc>
        <w:tc>
          <w:tcPr>
            <w:tcW w:w="3969" w:type="dxa"/>
            <w:shd w:val="clear" w:color="auto" w:fill="auto"/>
          </w:tcPr>
          <w:p w14:paraId="351B3814"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val="en-US" w:eastAsia="ru-RU"/>
              </w:rPr>
              <w:t>E-mail</w:t>
            </w:r>
            <w:r w:rsidRPr="00EC3088">
              <w:rPr>
                <w:rFonts w:ascii="Times New Roman" w:eastAsia="Times New Roman" w:hAnsi="Times New Roman" w:cs="Times New Roman"/>
                <w:iCs/>
                <w:sz w:val="20"/>
                <w:szCs w:val="20"/>
                <w:lang w:eastAsia="ru-RU"/>
              </w:rPr>
              <w:t>:</w:t>
            </w:r>
          </w:p>
        </w:tc>
        <w:tc>
          <w:tcPr>
            <w:tcW w:w="4966" w:type="dxa"/>
            <w:gridSpan w:val="2"/>
            <w:shd w:val="clear" w:color="auto" w:fill="auto"/>
          </w:tcPr>
          <w:p w14:paraId="70431E38"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20E902FC" w14:textId="77777777" w:rsidTr="002019E1">
        <w:tc>
          <w:tcPr>
            <w:tcW w:w="709" w:type="dxa"/>
            <w:shd w:val="clear" w:color="auto" w:fill="auto"/>
          </w:tcPr>
          <w:p w14:paraId="32ABCDC7"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14.</w:t>
            </w:r>
          </w:p>
        </w:tc>
        <w:tc>
          <w:tcPr>
            <w:tcW w:w="3969" w:type="dxa"/>
            <w:shd w:val="clear" w:color="auto" w:fill="auto"/>
          </w:tcPr>
          <w:p w14:paraId="040215C7"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val="en-US" w:eastAsia="ru-RU"/>
              </w:rPr>
              <w:t>Web-</w:t>
            </w:r>
            <w:r w:rsidRPr="00EC3088">
              <w:rPr>
                <w:rFonts w:ascii="Times New Roman" w:eastAsia="Times New Roman" w:hAnsi="Times New Roman" w:cs="Times New Roman"/>
                <w:iCs/>
                <w:sz w:val="20"/>
                <w:szCs w:val="20"/>
                <w:lang w:eastAsia="ru-RU"/>
              </w:rPr>
              <w:t>сайт (при наличии):</w:t>
            </w:r>
          </w:p>
        </w:tc>
        <w:tc>
          <w:tcPr>
            <w:tcW w:w="4966" w:type="dxa"/>
            <w:gridSpan w:val="2"/>
            <w:shd w:val="clear" w:color="auto" w:fill="auto"/>
          </w:tcPr>
          <w:p w14:paraId="5F0A1589"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214068E8" w14:textId="77777777" w:rsidTr="002019E1">
        <w:tc>
          <w:tcPr>
            <w:tcW w:w="709" w:type="dxa"/>
            <w:shd w:val="clear" w:color="auto" w:fill="auto"/>
          </w:tcPr>
          <w:p w14:paraId="26244BB3"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15.</w:t>
            </w:r>
          </w:p>
        </w:tc>
        <w:tc>
          <w:tcPr>
            <w:tcW w:w="3969" w:type="dxa"/>
            <w:shd w:val="clear" w:color="auto" w:fill="auto"/>
          </w:tcPr>
          <w:p w14:paraId="5978D6CF"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руководителей (заместителей руководителей) организации, осуществляющих строительство, реконструкцию, капитальный ремонт, снос особо опасных, технически сложных и уникальных объектов капитального строительства, включенных в Национальный реестр специалистов </w:t>
            </w:r>
          </w:p>
        </w:tc>
        <w:tc>
          <w:tcPr>
            <w:tcW w:w="4966" w:type="dxa"/>
            <w:gridSpan w:val="2"/>
            <w:shd w:val="clear" w:color="auto" w:fill="auto"/>
          </w:tcPr>
          <w:p w14:paraId="0BD5B9A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00D58587" w14:textId="77777777" w:rsidTr="002019E1">
        <w:tc>
          <w:tcPr>
            <w:tcW w:w="709" w:type="dxa"/>
            <w:shd w:val="clear" w:color="auto" w:fill="auto"/>
          </w:tcPr>
          <w:p w14:paraId="3F053DF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16.</w:t>
            </w:r>
          </w:p>
        </w:tc>
        <w:tc>
          <w:tcPr>
            <w:tcW w:w="3969" w:type="dxa"/>
            <w:shd w:val="clear" w:color="auto" w:fill="auto"/>
          </w:tcPr>
          <w:p w14:paraId="4726CA41"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специалистов по организации строительства, включенных в Национальный реестр специалистов </w:t>
            </w:r>
          </w:p>
        </w:tc>
        <w:tc>
          <w:tcPr>
            <w:tcW w:w="4966" w:type="dxa"/>
            <w:gridSpan w:val="2"/>
            <w:shd w:val="clear" w:color="auto" w:fill="auto"/>
          </w:tcPr>
          <w:p w14:paraId="3629E8D2"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0F4C4C5B" w14:textId="77777777" w:rsidTr="002019E1">
        <w:tc>
          <w:tcPr>
            <w:tcW w:w="709" w:type="dxa"/>
            <w:shd w:val="clear" w:color="auto" w:fill="auto"/>
          </w:tcPr>
          <w:p w14:paraId="1A70393A"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17.</w:t>
            </w:r>
          </w:p>
        </w:tc>
        <w:tc>
          <w:tcPr>
            <w:tcW w:w="3969" w:type="dxa"/>
            <w:shd w:val="clear" w:color="auto" w:fill="auto"/>
          </w:tcPr>
          <w:p w14:paraId="5E502DDA"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работников, осуществляющих строительство, </w:t>
            </w:r>
            <w:proofErr w:type="gramStart"/>
            <w:r w:rsidRPr="00EC3088">
              <w:rPr>
                <w:rFonts w:ascii="Times New Roman" w:eastAsia="Calibri" w:hAnsi="Times New Roman" w:cs="Times New Roman"/>
                <w:sz w:val="20"/>
                <w:szCs w:val="20"/>
              </w:rPr>
              <w:t>реконструкцию,  капитальный</w:t>
            </w:r>
            <w:proofErr w:type="gramEnd"/>
            <w:r w:rsidRPr="00EC3088">
              <w:rPr>
                <w:rFonts w:ascii="Times New Roman" w:eastAsia="Calibri" w:hAnsi="Times New Roman" w:cs="Times New Roman"/>
                <w:sz w:val="20"/>
                <w:szCs w:val="20"/>
              </w:rPr>
              <w:t xml:space="preserve"> ремонт, снос объектов капитального строительства </w:t>
            </w:r>
          </w:p>
        </w:tc>
        <w:tc>
          <w:tcPr>
            <w:tcW w:w="4966" w:type="dxa"/>
            <w:gridSpan w:val="2"/>
            <w:shd w:val="clear" w:color="auto" w:fill="auto"/>
          </w:tcPr>
          <w:p w14:paraId="44FBE9FC"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03C1FA58" w14:textId="77777777" w:rsidTr="002019E1">
        <w:tc>
          <w:tcPr>
            <w:tcW w:w="709" w:type="dxa"/>
            <w:shd w:val="clear" w:color="auto" w:fill="auto"/>
          </w:tcPr>
          <w:p w14:paraId="7D19F06F"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18.</w:t>
            </w:r>
          </w:p>
        </w:tc>
        <w:tc>
          <w:tcPr>
            <w:tcW w:w="3969" w:type="dxa"/>
            <w:shd w:val="clear" w:color="auto" w:fill="auto"/>
          </w:tcPr>
          <w:p w14:paraId="6729C70F"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в случае осуществления строительства, реконструкции, сноса, капитального ремонта особо опасных, технически сложных и уникальных объектов </w:t>
            </w:r>
          </w:p>
        </w:tc>
        <w:tc>
          <w:tcPr>
            <w:tcW w:w="4966" w:type="dxa"/>
            <w:gridSpan w:val="2"/>
            <w:shd w:val="clear" w:color="auto" w:fill="auto"/>
          </w:tcPr>
          <w:p w14:paraId="48C68AA7"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F7EF5B0" w14:textId="77777777" w:rsidTr="002019E1">
        <w:tc>
          <w:tcPr>
            <w:tcW w:w="709" w:type="dxa"/>
            <w:shd w:val="clear" w:color="auto" w:fill="auto"/>
          </w:tcPr>
          <w:p w14:paraId="43ADB4FF"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19.</w:t>
            </w:r>
          </w:p>
        </w:tc>
        <w:tc>
          <w:tcPr>
            <w:tcW w:w="3969" w:type="dxa"/>
            <w:shd w:val="clear" w:color="auto" w:fill="auto"/>
          </w:tcPr>
          <w:p w14:paraId="7A0568DC"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Наличие у члена Ассоциации права осуществлять строительство, </w:t>
            </w:r>
            <w:r w:rsidRPr="00EC3088">
              <w:rPr>
                <w:rFonts w:ascii="Times New Roman" w:eastAsia="Calibri" w:hAnsi="Times New Roman" w:cs="Times New Roman"/>
                <w:sz w:val="20"/>
                <w:szCs w:val="20"/>
              </w:rPr>
              <w:lastRenderedPageBreak/>
              <w:t xml:space="preserve">реконструкцию, капитальный ремонт, снос объектов капитального строительства (кроме особо опасных, технически сложных и уникальных объектов, объектов </w:t>
            </w:r>
          </w:p>
        </w:tc>
        <w:tc>
          <w:tcPr>
            <w:tcW w:w="4966" w:type="dxa"/>
            <w:gridSpan w:val="2"/>
            <w:shd w:val="clear" w:color="auto" w:fill="auto"/>
          </w:tcPr>
          <w:p w14:paraId="3C94B20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41710797" w14:textId="77777777" w:rsidTr="002019E1">
        <w:tc>
          <w:tcPr>
            <w:tcW w:w="709" w:type="dxa"/>
            <w:shd w:val="clear" w:color="auto" w:fill="auto"/>
          </w:tcPr>
          <w:p w14:paraId="34A4226D"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20.</w:t>
            </w:r>
          </w:p>
        </w:tc>
        <w:tc>
          <w:tcPr>
            <w:tcW w:w="3969" w:type="dxa"/>
            <w:shd w:val="clear" w:color="auto" w:fill="auto"/>
          </w:tcPr>
          <w:p w14:paraId="17C98000"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Наличие у члена Ассоциации права осуществлять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 </w:t>
            </w:r>
          </w:p>
        </w:tc>
        <w:tc>
          <w:tcPr>
            <w:tcW w:w="4966" w:type="dxa"/>
            <w:gridSpan w:val="2"/>
            <w:shd w:val="clear" w:color="auto" w:fill="auto"/>
          </w:tcPr>
          <w:p w14:paraId="28402FA8"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49F79956" w14:textId="77777777" w:rsidTr="002019E1">
        <w:tc>
          <w:tcPr>
            <w:tcW w:w="709" w:type="dxa"/>
            <w:shd w:val="clear" w:color="auto" w:fill="auto"/>
          </w:tcPr>
          <w:p w14:paraId="283CF13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21.</w:t>
            </w:r>
          </w:p>
        </w:tc>
        <w:tc>
          <w:tcPr>
            <w:tcW w:w="3969" w:type="dxa"/>
            <w:shd w:val="clear" w:color="auto" w:fill="auto"/>
          </w:tcPr>
          <w:p w14:paraId="44FF92A4"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Размер взноса в компенсационный </w:t>
            </w:r>
          </w:p>
          <w:p w14:paraId="1BA9837C"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фонд возмещения вреда члена Ассоциации в области строительства, реконструкции, капитального ремонта, сноса объектов капитального строительства, </w:t>
            </w:r>
            <w:proofErr w:type="spellStart"/>
            <w:r w:rsidRPr="00EC3088">
              <w:rPr>
                <w:rFonts w:ascii="Times New Roman" w:eastAsia="Calibri" w:hAnsi="Times New Roman" w:cs="Times New Roman"/>
                <w:sz w:val="20"/>
                <w:szCs w:val="20"/>
              </w:rPr>
              <w:t>тыс.руб</w:t>
            </w:r>
            <w:proofErr w:type="spellEnd"/>
            <w:r w:rsidRPr="00EC3088">
              <w:rPr>
                <w:rFonts w:ascii="Times New Roman" w:eastAsia="Calibri" w:hAnsi="Times New Roman" w:cs="Times New Roman"/>
                <w:sz w:val="20"/>
                <w:szCs w:val="20"/>
              </w:rPr>
              <w:t xml:space="preserve">. </w:t>
            </w:r>
          </w:p>
          <w:p w14:paraId="5125E0B9"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уровень ответственности члена Ассоциации </w:t>
            </w:r>
          </w:p>
        </w:tc>
        <w:tc>
          <w:tcPr>
            <w:tcW w:w="4966" w:type="dxa"/>
            <w:gridSpan w:val="2"/>
            <w:shd w:val="clear" w:color="auto" w:fill="auto"/>
          </w:tcPr>
          <w:p w14:paraId="352AE749"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1C00AC2C" w14:textId="77777777" w:rsidTr="002019E1">
        <w:tc>
          <w:tcPr>
            <w:tcW w:w="709" w:type="dxa"/>
            <w:shd w:val="clear" w:color="auto" w:fill="auto"/>
          </w:tcPr>
          <w:p w14:paraId="3AC24C7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22.</w:t>
            </w:r>
          </w:p>
        </w:tc>
        <w:tc>
          <w:tcPr>
            <w:tcW w:w="3969" w:type="dxa"/>
            <w:shd w:val="clear" w:color="auto" w:fill="auto"/>
          </w:tcPr>
          <w:p w14:paraId="4AFC2B00"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Размер взноса в компенсационный фонд обеспечения договорных обязательств члена Ассоциации в области строительства, </w:t>
            </w:r>
            <w:proofErr w:type="gramStart"/>
            <w:r w:rsidRPr="00EC3088">
              <w:rPr>
                <w:rFonts w:ascii="Times New Roman" w:eastAsia="Calibri" w:hAnsi="Times New Roman" w:cs="Times New Roman"/>
                <w:sz w:val="20"/>
                <w:szCs w:val="20"/>
              </w:rPr>
              <w:t>реконструкции,  капитального</w:t>
            </w:r>
            <w:proofErr w:type="gramEnd"/>
            <w:r w:rsidRPr="00EC3088">
              <w:rPr>
                <w:rFonts w:ascii="Times New Roman" w:eastAsia="Calibri" w:hAnsi="Times New Roman" w:cs="Times New Roman"/>
                <w:sz w:val="20"/>
                <w:szCs w:val="20"/>
              </w:rPr>
              <w:t xml:space="preserve"> ремонта, сноса объектов капитального строительства, имеющего право принимать участие в заключении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заключения договоров, составляет, тыс. руб. </w:t>
            </w:r>
          </w:p>
          <w:p w14:paraId="470A7A90"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уровень ответственности члена Ассоциации </w:t>
            </w:r>
          </w:p>
        </w:tc>
        <w:tc>
          <w:tcPr>
            <w:tcW w:w="4966" w:type="dxa"/>
            <w:gridSpan w:val="2"/>
            <w:shd w:val="clear" w:color="auto" w:fill="auto"/>
          </w:tcPr>
          <w:p w14:paraId="780CBECD"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01FEF947" w14:textId="77777777" w:rsidTr="002019E1">
        <w:tc>
          <w:tcPr>
            <w:tcW w:w="709" w:type="dxa"/>
            <w:shd w:val="clear" w:color="auto" w:fill="auto"/>
          </w:tcPr>
          <w:p w14:paraId="60D9C47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23.</w:t>
            </w:r>
          </w:p>
        </w:tc>
        <w:tc>
          <w:tcPr>
            <w:tcW w:w="3969" w:type="dxa"/>
            <w:shd w:val="clear" w:color="auto" w:fill="auto"/>
          </w:tcPr>
          <w:p w14:paraId="1D52D0B7"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договоров строительного подряда, договоров подряда на осуществление сноса объектов капитального строительства,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14:paraId="0D1DBAE6"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общая стоимость работ по строительству, реконструкции, капитальному ремонту, сносу объектов капитального строительства по всем договорам строительного подряда, </w:t>
            </w:r>
            <w:proofErr w:type="spellStart"/>
            <w:r w:rsidRPr="00EC3088">
              <w:rPr>
                <w:rFonts w:ascii="Times New Roman" w:eastAsia="Calibri" w:hAnsi="Times New Roman" w:cs="Times New Roman"/>
                <w:sz w:val="20"/>
                <w:szCs w:val="20"/>
              </w:rPr>
              <w:t>млн.руб</w:t>
            </w:r>
            <w:proofErr w:type="spellEnd"/>
            <w:r w:rsidRPr="00EC3088">
              <w:rPr>
                <w:rFonts w:ascii="Times New Roman" w:eastAsia="Calibri" w:hAnsi="Times New Roman" w:cs="Times New Roman"/>
                <w:sz w:val="20"/>
                <w:szCs w:val="20"/>
              </w:rPr>
              <w:t xml:space="preserve">. </w:t>
            </w:r>
          </w:p>
        </w:tc>
        <w:tc>
          <w:tcPr>
            <w:tcW w:w="4966" w:type="dxa"/>
            <w:gridSpan w:val="2"/>
            <w:shd w:val="clear" w:color="auto" w:fill="auto"/>
          </w:tcPr>
          <w:p w14:paraId="4897C8CB"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5B8DE118" w14:textId="77777777" w:rsidTr="002019E1">
        <w:tc>
          <w:tcPr>
            <w:tcW w:w="709" w:type="dxa"/>
            <w:shd w:val="clear" w:color="auto" w:fill="auto"/>
          </w:tcPr>
          <w:p w14:paraId="2DADD0F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24.</w:t>
            </w:r>
          </w:p>
        </w:tc>
        <w:tc>
          <w:tcPr>
            <w:tcW w:w="3969" w:type="dxa"/>
            <w:shd w:val="clear" w:color="auto" w:fill="auto"/>
          </w:tcPr>
          <w:p w14:paraId="00375C99"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договоров строительного подряда, договоров подряда на осуществление сноса объектов капитального строительства члена Ассоциации, заключенных с использованием конкурентных способов заключения таких договоров за отчетный период </w:t>
            </w:r>
          </w:p>
          <w:p w14:paraId="66E8062A"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фактический совокупный размер обязательств по договорам строительного подряда, договоров подряда на осуществление сноса объектов капитального строительства члена Ассоциации, принявшего участие в заключении договоров строительного </w:t>
            </w:r>
            <w:r w:rsidRPr="00EC3088">
              <w:rPr>
                <w:rFonts w:ascii="Times New Roman" w:eastAsia="Calibri" w:hAnsi="Times New Roman" w:cs="Times New Roman"/>
                <w:sz w:val="20"/>
                <w:szCs w:val="20"/>
              </w:rPr>
              <w:lastRenderedPageBreak/>
              <w:t xml:space="preserve">подряда, договоров подряда на осуществление сноса объектов капитального строительства с использованием конкурентных способов заключения таких договоров, за отчетный период, </w:t>
            </w:r>
            <w:proofErr w:type="spellStart"/>
            <w:r w:rsidRPr="00EC3088">
              <w:rPr>
                <w:rFonts w:ascii="Times New Roman" w:eastAsia="Calibri" w:hAnsi="Times New Roman" w:cs="Times New Roman"/>
                <w:sz w:val="20"/>
                <w:szCs w:val="20"/>
              </w:rPr>
              <w:t>млн.руб</w:t>
            </w:r>
            <w:proofErr w:type="spellEnd"/>
            <w:r w:rsidRPr="00EC3088">
              <w:rPr>
                <w:rFonts w:ascii="Times New Roman" w:eastAsia="Calibri" w:hAnsi="Times New Roman" w:cs="Times New Roman"/>
                <w:sz w:val="20"/>
                <w:szCs w:val="20"/>
              </w:rPr>
              <w:t xml:space="preserve">. </w:t>
            </w:r>
          </w:p>
        </w:tc>
        <w:tc>
          <w:tcPr>
            <w:tcW w:w="4966" w:type="dxa"/>
            <w:gridSpan w:val="2"/>
            <w:shd w:val="clear" w:color="auto" w:fill="auto"/>
          </w:tcPr>
          <w:p w14:paraId="6E41560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2CA6E06" w14:textId="77777777" w:rsidTr="002019E1">
        <w:tc>
          <w:tcPr>
            <w:tcW w:w="709" w:type="dxa"/>
            <w:shd w:val="clear" w:color="auto" w:fill="auto"/>
          </w:tcPr>
          <w:p w14:paraId="6D01497B"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25.</w:t>
            </w:r>
          </w:p>
        </w:tc>
        <w:tc>
          <w:tcPr>
            <w:tcW w:w="3969" w:type="dxa"/>
            <w:shd w:val="clear" w:color="auto" w:fill="auto"/>
          </w:tcPr>
          <w:p w14:paraId="656CE5DF"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Общий объем работ по строительству, реконструкции, капитальному ремонту, сносу объектов капитального строительства:</w:t>
            </w:r>
          </w:p>
          <w:p w14:paraId="1DBB9553"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работы по строительству, реконструкции, капитальному ремонту, сносу объектов капитального строительства, </w:t>
            </w:r>
            <w:proofErr w:type="spellStart"/>
            <w:r w:rsidRPr="00EC3088">
              <w:rPr>
                <w:rFonts w:ascii="Times New Roman" w:eastAsia="Calibri" w:hAnsi="Times New Roman" w:cs="Times New Roman"/>
                <w:sz w:val="20"/>
                <w:szCs w:val="20"/>
              </w:rPr>
              <w:t>млн.руб</w:t>
            </w:r>
            <w:proofErr w:type="spellEnd"/>
            <w:r w:rsidRPr="00EC3088">
              <w:rPr>
                <w:rFonts w:ascii="Times New Roman" w:eastAsia="Calibri" w:hAnsi="Times New Roman" w:cs="Times New Roman"/>
                <w:sz w:val="20"/>
                <w:szCs w:val="20"/>
              </w:rPr>
              <w:t xml:space="preserve">. </w:t>
            </w:r>
          </w:p>
          <w:p w14:paraId="405C478D"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 прочие виды деятельности, </w:t>
            </w:r>
            <w:proofErr w:type="spellStart"/>
            <w:r w:rsidRPr="00EC3088">
              <w:rPr>
                <w:rFonts w:ascii="Times New Roman" w:eastAsia="Calibri" w:hAnsi="Times New Roman" w:cs="Times New Roman"/>
                <w:sz w:val="20"/>
                <w:szCs w:val="20"/>
              </w:rPr>
              <w:t>млн.руб</w:t>
            </w:r>
            <w:proofErr w:type="spellEnd"/>
            <w:r w:rsidRPr="00EC3088">
              <w:rPr>
                <w:rFonts w:ascii="Times New Roman" w:eastAsia="Calibri" w:hAnsi="Times New Roman" w:cs="Times New Roman"/>
                <w:sz w:val="20"/>
                <w:szCs w:val="20"/>
              </w:rPr>
              <w:t xml:space="preserve">. </w:t>
            </w:r>
          </w:p>
        </w:tc>
        <w:tc>
          <w:tcPr>
            <w:tcW w:w="4966" w:type="dxa"/>
            <w:gridSpan w:val="2"/>
            <w:shd w:val="clear" w:color="auto" w:fill="auto"/>
          </w:tcPr>
          <w:p w14:paraId="2F31C11E"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066D1FF" w14:textId="77777777" w:rsidTr="002019E1">
        <w:tc>
          <w:tcPr>
            <w:tcW w:w="709" w:type="dxa"/>
            <w:shd w:val="clear" w:color="auto" w:fill="auto"/>
          </w:tcPr>
          <w:p w14:paraId="4AEB92A7"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26.</w:t>
            </w:r>
          </w:p>
        </w:tc>
        <w:tc>
          <w:tcPr>
            <w:tcW w:w="3969" w:type="dxa"/>
            <w:shd w:val="clear" w:color="auto" w:fill="auto"/>
          </w:tcPr>
          <w:p w14:paraId="4A65EC88"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случаев причинения вреда, произошедших по вине члена Ассоциации вследствие недостатков работ по строительству, </w:t>
            </w:r>
            <w:proofErr w:type="gramStart"/>
            <w:r w:rsidRPr="00EC3088">
              <w:rPr>
                <w:rFonts w:ascii="Times New Roman" w:eastAsia="Calibri" w:hAnsi="Times New Roman" w:cs="Times New Roman"/>
                <w:sz w:val="20"/>
                <w:szCs w:val="20"/>
              </w:rPr>
              <w:t>реконструкции,  капитальному</w:t>
            </w:r>
            <w:proofErr w:type="gramEnd"/>
            <w:r w:rsidRPr="00EC3088">
              <w:rPr>
                <w:rFonts w:ascii="Times New Roman" w:eastAsia="Calibri" w:hAnsi="Times New Roman" w:cs="Times New Roman"/>
                <w:sz w:val="20"/>
                <w:szCs w:val="20"/>
              </w:rPr>
              <w:t xml:space="preserve"> ремонту, сносу объектов капитального строительства, в результате которых осуществлялись выплаты из средств компенсационного фонда возмещения вреда Ассоциации, приведших к снижению его размера </w:t>
            </w:r>
          </w:p>
        </w:tc>
        <w:tc>
          <w:tcPr>
            <w:tcW w:w="4966" w:type="dxa"/>
            <w:gridSpan w:val="2"/>
            <w:shd w:val="clear" w:color="auto" w:fill="auto"/>
          </w:tcPr>
          <w:p w14:paraId="432FEB68"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70AD31D" w14:textId="77777777" w:rsidTr="002019E1">
        <w:tc>
          <w:tcPr>
            <w:tcW w:w="709" w:type="dxa"/>
            <w:shd w:val="clear" w:color="auto" w:fill="auto"/>
          </w:tcPr>
          <w:p w14:paraId="2392D59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27.</w:t>
            </w:r>
          </w:p>
        </w:tc>
        <w:tc>
          <w:tcPr>
            <w:tcW w:w="3969" w:type="dxa"/>
            <w:shd w:val="clear" w:color="auto" w:fill="auto"/>
          </w:tcPr>
          <w:p w14:paraId="5319C7CB"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случаев неисполнения или ненадлежащего исполнения членом Ассоциации обязательств по договорам строительного подряда, договорам подряда на осуществление сноса объектов капитального строительства, по которым осуществлялись выплаты из компенсационного фонда обеспечения договорных обязательств Ассоциации, приведших к снижению его размера </w:t>
            </w:r>
          </w:p>
        </w:tc>
        <w:tc>
          <w:tcPr>
            <w:tcW w:w="4966" w:type="dxa"/>
            <w:gridSpan w:val="2"/>
            <w:shd w:val="clear" w:color="auto" w:fill="auto"/>
          </w:tcPr>
          <w:p w14:paraId="1F1295D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6BA44352" w14:textId="77777777" w:rsidTr="002019E1">
        <w:tc>
          <w:tcPr>
            <w:tcW w:w="709" w:type="dxa"/>
            <w:shd w:val="clear" w:color="auto" w:fill="auto"/>
          </w:tcPr>
          <w:p w14:paraId="6551C4FE"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28.</w:t>
            </w:r>
          </w:p>
        </w:tc>
        <w:tc>
          <w:tcPr>
            <w:tcW w:w="3969" w:type="dxa"/>
            <w:shd w:val="clear" w:color="auto" w:fill="auto"/>
          </w:tcPr>
          <w:p w14:paraId="0CFF2CBA"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жалоб на действия (бездействие) члена Ассоциации или иных обращений, в том числе в результате которых к нему были применены меры дисциплинарного воздействия </w:t>
            </w:r>
          </w:p>
        </w:tc>
        <w:tc>
          <w:tcPr>
            <w:tcW w:w="4966" w:type="dxa"/>
            <w:gridSpan w:val="2"/>
            <w:shd w:val="clear" w:color="auto" w:fill="auto"/>
          </w:tcPr>
          <w:p w14:paraId="346396FD"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95A513D" w14:textId="77777777" w:rsidTr="002019E1">
        <w:tc>
          <w:tcPr>
            <w:tcW w:w="709" w:type="dxa"/>
            <w:shd w:val="clear" w:color="auto" w:fill="auto"/>
          </w:tcPr>
          <w:p w14:paraId="17B791B5"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29.</w:t>
            </w:r>
          </w:p>
        </w:tc>
        <w:tc>
          <w:tcPr>
            <w:tcW w:w="3969" w:type="dxa"/>
            <w:shd w:val="clear" w:color="auto" w:fill="auto"/>
          </w:tcPr>
          <w:p w14:paraId="785D9C66"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Количество нарушений членом Ассоциации, выявленных контрольной комиссией при проведении плановых (внеплановых) проверок, требований технических регламентов, стандартов, внутренних документов Ассоциации, условий его членства, в том числе в результате которых к ним были применены меры дисциплинарного воздействия </w:t>
            </w:r>
          </w:p>
        </w:tc>
        <w:tc>
          <w:tcPr>
            <w:tcW w:w="4966" w:type="dxa"/>
            <w:gridSpan w:val="2"/>
            <w:shd w:val="clear" w:color="auto" w:fill="auto"/>
          </w:tcPr>
          <w:p w14:paraId="3A45F87B"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5B8766D2" w14:textId="77777777" w:rsidTr="002019E1">
        <w:tc>
          <w:tcPr>
            <w:tcW w:w="709" w:type="dxa"/>
            <w:shd w:val="clear" w:color="auto" w:fill="auto"/>
          </w:tcPr>
          <w:p w14:paraId="08EB60BD"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30.</w:t>
            </w:r>
          </w:p>
        </w:tc>
        <w:tc>
          <w:tcPr>
            <w:tcW w:w="3969" w:type="dxa"/>
            <w:shd w:val="clear" w:color="auto" w:fill="auto"/>
          </w:tcPr>
          <w:p w14:paraId="48EAE264"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Привлечение к административной ответственности </w:t>
            </w:r>
          </w:p>
        </w:tc>
        <w:tc>
          <w:tcPr>
            <w:tcW w:w="4966" w:type="dxa"/>
            <w:gridSpan w:val="2"/>
            <w:shd w:val="clear" w:color="auto" w:fill="auto"/>
          </w:tcPr>
          <w:p w14:paraId="75FBE4D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133379F6" w14:textId="77777777" w:rsidTr="002019E1">
        <w:tc>
          <w:tcPr>
            <w:tcW w:w="709" w:type="dxa"/>
            <w:shd w:val="clear" w:color="auto" w:fill="auto"/>
          </w:tcPr>
          <w:p w14:paraId="74806838"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31.</w:t>
            </w:r>
          </w:p>
        </w:tc>
        <w:tc>
          <w:tcPr>
            <w:tcW w:w="3969" w:type="dxa"/>
            <w:shd w:val="clear" w:color="auto" w:fill="auto"/>
          </w:tcPr>
          <w:p w14:paraId="7D2B15B1"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Наличие процедуры банкротства </w:t>
            </w:r>
          </w:p>
        </w:tc>
        <w:tc>
          <w:tcPr>
            <w:tcW w:w="4966" w:type="dxa"/>
            <w:gridSpan w:val="2"/>
            <w:shd w:val="clear" w:color="auto" w:fill="auto"/>
          </w:tcPr>
          <w:p w14:paraId="78EC101F"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24F8E032" w14:textId="77777777" w:rsidTr="002019E1">
        <w:tc>
          <w:tcPr>
            <w:tcW w:w="709" w:type="dxa"/>
            <w:shd w:val="clear" w:color="auto" w:fill="auto"/>
          </w:tcPr>
          <w:p w14:paraId="38DAA038"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32.</w:t>
            </w:r>
          </w:p>
        </w:tc>
        <w:tc>
          <w:tcPr>
            <w:tcW w:w="3969" w:type="dxa"/>
            <w:shd w:val="clear" w:color="auto" w:fill="auto"/>
          </w:tcPr>
          <w:p w14:paraId="3641539E" w14:textId="77777777" w:rsidR="00EC3088" w:rsidRPr="00EC3088" w:rsidRDefault="00EC3088" w:rsidP="00EC3088">
            <w:pPr>
              <w:autoSpaceDE w:val="0"/>
              <w:autoSpaceDN w:val="0"/>
              <w:adjustRightInd w:val="0"/>
              <w:spacing w:after="0" w:line="240" w:lineRule="auto"/>
              <w:jc w:val="both"/>
              <w:rPr>
                <w:rFonts w:ascii="Times New Roman" w:eastAsia="Calibri" w:hAnsi="Times New Roman" w:cs="Times New Roman"/>
                <w:sz w:val="20"/>
                <w:szCs w:val="20"/>
              </w:rPr>
            </w:pPr>
            <w:r w:rsidRPr="00EC3088">
              <w:rPr>
                <w:rFonts w:ascii="Times New Roman" w:eastAsia="Calibri" w:hAnsi="Times New Roman" w:cs="Times New Roman"/>
                <w:sz w:val="20"/>
                <w:szCs w:val="20"/>
              </w:rPr>
              <w:t xml:space="preserve">Наличие наград, почетных грамот, призов, благодарностей </w:t>
            </w:r>
          </w:p>
        </w:tc>
        <w:tc>
          <w:tcPr>
            <w:tcW w:w="4966" w:type="dxa"/>
            <w:gridSpan w:val="2"/>
            <w:shd w:val="clear" w:color="auto" w:fill="auto"/>
          </w:tcPr>
          <w:p w14:paraId="0331B4FC"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
        </w:tc>
      </w:tr>
      <w:tr w:rsidR="00EC3088" w:rsidRPr="00EC3088" w14:paraId="6B2C715C" w14:textId="77777777" w:rsidTr="002019E1">
        <w:tc>
          <w:tcPr>
            <w:tcW w:w="709" w:type="dxa"/>
            <w:shd w:val="clear" w:color="auto" w:fill="auto"/>
          </w:tcPr>
          <w:p w14:paraId="7ABD9DED"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EC3088">
              <w:rPr>
                <w:rFonts w:ascii="Times New Roman" w:eastAsia="Times New Roman" w:hAnsi="Times New Roman" w:cs="Times New Roman"/>
                <w:iCs/>
                <w:sz w:val="20"/>
                <w:szCs w:val="20"/>
              </w:rPr>
              <w:t>33.</w:t>
            </w:r>
          </w:p>
        </w:tc>
        <w:tc>
          <w:tcPr>
            <w:tcW w:w="3969" w:type="dxa"/>
            <w:shd w:val="clear" w:color="auto" w:fill="auto"/>
          </w:tcPr>
          <w:p w14:paraId="5760940B" w14:textId="77777777" w:rsidR="00EC3088" w:rsidRPr="00EC3088" w:rsidRDefault="00EC3088" w:rsidP="00EC3088">
            <w:pPr>
              <w:autoSpaceDE w:val="0"/>
              <w:autoSpaceDN w:val="0"/>
              <w:adjustRightInd w:val="0"/>
              <w:spacing w:after="0" w:line="240" w:lineRule="auto"/>
              <w:jc w:val="both"/>
              <w:rPr>
                <w:rFonts w:ascii="Calibri" w:eastAsia="Calibri" w:hAnsi="Calibri" w:cs="Times New Roman"/>
                <w:sz w:val="20"/>
                <w:szCs w:val="20"/>
              </w:rPr>
            </w:pPr>
            <w:r w:rsidRPr="00EC3088">
              <w:rPr>
                <w:rFonts w:ascii="Times New Roman" w:eastAsia="Times New Roman" w:hAnsi="Times New Roman" w:cs="Times New Roman"/>
                <w:sz w:val="20"/>
                <w:szCs w:val="20"/>
                <w:lang w:eastAsia="ru-RU"/>
              </w:rPr>
              <w:t>Сведения об участии в профессиональных выставках, форумах, конгрессах и других мероприятиях:</w:t>
            </w:r>
          </w:p>
        </w:tc>
        <w:tc>
          <w:tcPr>
            <w:tcW w:w="4966" w:type="dxa"/>
            <w:gridSpan w:val="2"/>
            <w:shd w:val="clear" w:color="auto" w:fill="auto"/>
          </w:tcPr>
          <w:p w14:paraId="2F1C4915" w14:textId="77777777" w:rsidR="00EC3088" w:rsidRPr="00EC3088" w:rsidRDefault="00EC3088" w:rsidP="00EC3088">
            <w:pPr>
              <w:widowControl w:val="0"/>
              <w:autoSpaceDE w:val="0"/>
              <w:autoSpaceDN w:val="0"/>
              <w:adjustRightInd w:val="0"/>
              <w:spacing w:after="0" w:line="240" w:lineRule="auto"/>
              <w:jc w:val="both"/>
              <w:rPr>
                <w:rFonts w:ascii="Calibri" w:eastAsia="Times New Roman" w:hAnsi="Calibri" w:cs="Times New Roman"/>
                <w:iCs/>
                <w:sz w:val="20"/>
                <w:szCs w:val="20"/>
              </w:rPr>
            </w:pPr>
          </w:p>
        </w:tc>
      </w:tr>
      <w:tr w:rsidR="00EC3088" w:rsidRPr="00EC3088" w14:paraId="68089F76" w14:textId="77777777" w:rsidTr="002019E1">
        <w:tc>
          <w:tcPr>
            <w:tcW w:w="709" w:type="dxa"/>
            <w:shd w:val="clear" w:color="auto" w:fill="auto"/>
          </w:tcPr>
          <w:p w14:paraId="2305C23F"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34.</w:t>
            </w:r>
          </w:p>
        </w:tc>
        <w:tc>
          <w:tcPr>
            <w:tcW w:w="3969" w:type="dxa"/>
            <w:shd w:val="clear" w:color="auto" w:fill="auto"/>
          </w:tcPr>
          <w:p w14:paraId="2EF9AD0D"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 xml:space="preserve">Членство в некоммерческих организациях (иных СРО, ассоциациях, союзах, торгово-промышленной палате, объединениях работодателей), полное наименование </w:t>
            </w:r>
            <w:r w:rsidRPr="00EC3088">
              <w:rPr>
                <w:rFonts w:ascii="Times New Roman" w:eastAsia="Times New Roman" w:hAnsi="Times New Roman" w:cs="Times New Roman"/>
                <w:iCs/>
                <w:sz w:val="20"/>
                <w:szCs w:val="20"/>
                <w:lang w:eastAsia="ru-RU"/>
              </w:rPr>
              <w:lastRenderedPageBreak/>
              <w:t>организации:</w:t>
            </w:r>
          </w:p>
        </w:tc>
        <w:tc>
          <w:tcPr>
            <w:tcW w:w="4966" w:type="dxa"/>
            <w:gridSpan w:val="2"/>
            <w:shd w:val="clear" w:color="auto" w:fill="auto"/>
          </w:tcPr>
          <w:p w14:paraId="3B708E1C"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r>
      <w:tr w:rsidR="00EC3088" w:rsidRPr="00EC3088" w14:paraId="31132D9A" w14:textId="77777777" w:rsidTr="002019E1">
        <w:trPr>
          <w:trHeight w:val="810"/>
        </w:trPr>
        <w:tc>
          <w:tcPr>
            <w:tcW w:w="709" w:type="dxa"/>
            <w:shd w:val="clear" w:color="auto" w:fill="auto"/>
          </w:tcPr>
          <w:p w14:paraId="2DDA6329"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35.</w:t>
            </w:r>
          </w:p>
        </w:tc>
        <w:tc>
          <w:tcPr>
            <w:tcW w:w="3969" w:type="dxa"/>
            <w:shd w:val="clear" w:color="auto" w:fill="auto"/>
          </w:tcPr>
          <w:p w14:paraId="2E1AE7F3"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Наличие лицензий (номер, сфера деятельности, дата начала и окончания действия):</w:t>
            </w:r>
          </w:p>
        </w:tc>
        <w:tc>
          <w:tcPr>
            <w:tcW w:w="4966" w:type="dxa"/>
            <w:gridSpan w:val="2"/>
            <w:shd w:val="clear" w:color="auto" w:fill="auto"/>
          </w:tcPr>
          <w:p w14:paraId="594116C3"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При наличии прикладывается копия лицензии</w:t>
            </w:r>
          </w:p>
        </w:tc>
      </w:tr>
      <w:tr w:rsidR="00EC3088" w:rsidRPr="00EC3088" w14:paraId="48DB04DC" w14:textId="77777777" w:rsidTr="002019E1">
        <w:trPr>
          <w:trHeight w:val="3191"/>
        </w:trPr>
        <w:tc>
          <w:tcPr>
            <w:tcW w:w="709" w:type="dxa"/>
            <w:shd w:val="clear" w:color="auto" w:fill="auto"/>
          </w:tcPr>
          <w:p w14:paraId="47C942F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36.</w:t>
            </w:r>
          </w:p>
        </w:tc>
        <w:tc>
          <w:tcPr>
            <w:tcW w:w="3969" w:type="dxa"/>
            <w:shd w:val="clear" w:color="auto" w:fill="auto"/>
          </w:tcPr>
          <w:p w14:paraId="0F1AC54A"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Основной вид</w:t>
            </w:r>
          </w:p>
          <w:p w14:paraId="110F6D45"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 xml:space="preserve">регулярной деятельности </w:t>
            </w:r>
          </w:p>
          <w:p w14:paraId="17DFAB30"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c>
          <w:tcPr>
            <w:tcW w:w="4966" w:type="dxa"/>
            <w:gridSpan w:val="2"/>
            <w:shd w:val="clear" w:color="auto" w:fill="auto"/>
          </w:tcPr>
          <w:p w14:paraId="7AB70FF9"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1)Осуществление функций застройщика</w:t>
            </w:r>
          </w:p>
          <w:p w14:paraId="5BECC4DB"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2)Осуществление функций технического заказчика</w:t>
            </w:r>
          </w:p>
          <w:p w14:paraId="2548FA13"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3)Строительство по договорам, заключаемым с использованием конкурентных способов заключения договоров</w:t>
            </w:r>
          </w:p>
          <w:p w14:paraId="7BAE6FAF"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4)Подрядная организация по отдельным видам работ по договорам подряда на строительство, договорам подряда на осуществление сноса с застройщиком, техническим заказчиком, лицом, ответственным за эксплуатацию здания, сооружения, региональным оператором</w:t>
            </w:r>
          </w:p>
          <w:p w14:paraId="6DFF8309"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5) Субподрядная организация по отдельным видам строительных работ (указать работы)</w:t>
            </w:r>
          </w:p>
          <w:p w14:paraId="7E52D0D9"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6) Капитальный ремонт;</w:t>
            </w:r>
          </w:p>
          <w:p w14:paraId="4A231A47"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7) Строительный контроль;</w:t>
            </w:r>
          </w:p>
          <w:p w14:paraId="3FB402F7"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 xml:space="preserve">8) Снос </w:t>
            </w:r>
            <w:r w:rsidRPr="00EC3088">
              <w:rPr>
                <w:rFonts w:ascii="Times New Roman" w:eastAsia="Calibri" w:hAnsi="Times New Roman" w:cs="Times New Roman"/>
                <w:sz w:val="20"/>
                <w:szCs w:val="20"/>
              </w:rPr>
              <w:t>объектов капитального строительства;</w:t>
            </w:r>
          </w:p>
          <w:p w14:paraId="77E28A27" w14:textId="77777777" w:rsidR="00EC3088" w:rsidRPr="00EC3088" w:rsidRDefault="00EC3088" w:rsidP="00EC3088">
            <w:pPr>
              <w:widowControl w:val="0"/>
              <w:autoSpaceDE w:val="0"/>
              <w:autoSpaceDN w:val="0"/>
              <w:adjustRightInd w:val="0"/>
              <w:spacing w:after="0" w:line="240" w:lineRule="auto"/>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9) Другое (указать)</w:t>
            </w:r>
          </w:p>
        </w:tc>
      </w:tr>
      <w:tr w:rsidR="00EC3088" w:rsidRPr="00EC3088" w14:paraId="13BD040E" w14:textId="77777777" w:rsidTr="002019E1">
        <w:trPr>
          <w:trHeight w:val="810"/>
        </w:trPr>
        <w:tc>
          <w:tcPr>
            <w:tcW w:w="709" w:type="dxa"/>
            <w:shd w:val="clear" w:color="auto" w:fill="auto"/>
          </w:tcPr>
          <w:p w14:paraId="15564E28"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37.</w:t>
            </w:r>
          </w:p>
        </w:tc>
        <w:tc>
          <w:tcPr>
            <w:tcW w:w="3969" w:type="dxa"/>
            <w:shd w:val="clear" w:color="auto" w:fill="FFFFFF"/>
          </w:tcPr>
          <w:p w14:paraId="2B010D07" w14:textId="77777777" w:rsidR="00EC3088" w:rsidRPr="00EC3088" w:rsidRDefault="00EC3088" w:rsidP="00EC308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Виды сопутствующей</w:t>
            </w:r>
          </w:p>
          <w:p w14:paraId="625D9DBB" w14:textId="77777777" w:rsidR="00EC3088" w:rsidRPr="00EC3088" w:rsidRDefault="00EC3088" w:rsidP="00EC308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деятельности в строительстве:</w:t>
            </w:r>
          </w:p>
        </w:tc>
        <w:tc>
          <w:tcPr>
            <w:tcW w:w="4966" w:type="dxa"/>
            <w:gridSpan w:val="2"/>
            <w:shd w:val="clear" w:color="auto" w:fill="FFFFFF"/>
          </w:tcPr>
          <w:p w14:paraId="3C79071E" w14:textId="77777777" w:rsidR="00EC3088" w:rsidRPr="00EC3088" w:rsidRDefault="00EC3088" w:rsidP="00EC3088">
            <w:pPr>
              <w:widowControl w:val="0"/>
              <w:shd w:val="clear" w:color="auto" w:fill="FFFFFF"/>
              <w:autoSpaceDE w:val="0"/>
              <w:autoSpaceDN w:val="0"/>
              <w:adjustRightInd w:val="0"/>
              <w:contextualSpacing/>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1) Производство строительных материалов;</w:t>
            </w:r>
          </w:p>
          <w:p w14:paraId="0A12F13A" w14:textId="77777777" w:rsidR="00EC3088" w:rsidRPr="00EC3088" w:rsidRDefault="00EC3088" w:rsidP="00EC3088">
            <w:pPr>
              <w:widowControl w:val="0"/>
              <w:shd w:val="clear" w:color="auto" w:fill="FFFFFF"/>
              <w:autoSpaceDE w:val="0"/>
              <w:autoSpaceDN w:val="0"/>
              <w:adjustRightInd w:val="0"/>
              <w:contextualSpacing/>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2) Эксплуатация и предоставление в аренду строительной техники и оборудования;</w:t>
            </w:r>
          </w:p>
        </w:tc>
      </w:tr>
      <w:tr w:rsidR="00EC3088" w:rsidRPr="00EC3088" w14:paraId="6C49C511" w14:textId="77777777" w:rsidTr="002019E1">
        <w:trPr>
          <w:trHeight w:val="810"/>
        </w:trPr>
        <w:tc>
          <w:tcPr>
            <w:tcW w:w="709" w:type="dxa"/>
            <w:shd w:val="clear" w:color="auto" w:fill="auto"/>
          </w:tcPr>
          <w:p w14:paraId="55515996"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38.</w:t>
            </w:r>
          </w:p>
        </w:tc>
        <w:tc>
          <w:tcPr>
            <w:tcW w:w="3969" w:type="dxa"/>
            <w:shd w:val="clear" w:color="auto" w:fill="FFFFFF"/>
          </w:tcPr>
          <w:p w14:paraId="2CE6BACA" w14:textId="77777777" w:rsidR="00EC3088" w:rsidRPr="00EC3088" w:rsidRDefault="00EC3088" w:rsidP="00EC3088">
            <w:pPr>
              <w:widowControl w:val="0"/>
              <w:shd w:val="clear" w:color="auto" w:fill="FFFFFF"/>
              <w:autoSpaceDE w:val="0"/>
              <w:autoSpaceDN w:val="0"/>
              <w:adjustRightInd w:val="0"/>
              <w:spacing w:after="0" w:line="276"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Сведения о наличии системы контроля (менеджмента) качества:</w:t>
            </w:r>
          </w:p>
        </w:tc>
        <w:tc>
          <w:tcPr>
            <w:tcW w:w="4966" w:type="dxa"/>
            <w:gridSpan w:val="2"/>
            <w:shd w:val="clear" w:color="auto" w:fill="FFFFFF"/>
          </w:tcPr>
          <w:p w14:paraId="2A98B56B" w14:textId="77777777" w:rsidR="00EC3088" w:rsidRPr="00EC3088" w:rsidRDefault="00EC3088" w:rsidP="00EC3088">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Прикладываются:</w:t>
            </w:r>
          </w:p>
          <w:p w14:paraId="3F74A223" w14:textId="77777777" w:rsidR="00EC3088" w:rsidRPr="00EC3088" w:rsidRDefault="00EC3088" w:rsidP="00EC3088">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Копия сертификата о соответствии системы менеджмента качества требованиям ГОСТ Р ИСО (ИСО) 9001 (при его наличии);</w:t>
            </w:r>
          </w:p>
          <w:p w14:paraId="787CF180" w14:textId="77777777" w:rsidR="00EC3088" w:rsidRPr="00EC3088" w:rsidRDefault="00EC3088" w:rsidP="00EC3088">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Копия документа о системе контроля качества и приказа о назначении ответственных за все виды контроля, заверенные руководителем, печатью организации;</w:t>
            </w:r>
          </w:p>
        </w:tc>
      </w:tr>
      <w:tr w:rsidR="00EC3088" w:rsidRPr="00EC3088" w14:paraId="4FE48F55" w14:textId="77777777" w:rsidTr="002019E1">
        <w:trPr>
          <w:trHeight w:val="190"/>
        </w:trPr>
        <w:tc>
          <w:tcPr>
            <w:tcW w:w="709" w:type="dxa"/>
            <w:vMerge w:val="restart"/>
            <w:shd w:val="clear" w:color="auto" w:fill="auto"/>
          </w:tcPr>
          <w:p w14:paraId="651A09E5" w14:textId="77777777" w:rsidR="00EC3088" w:rsidRPr="00EC3088" w:rsidRDefault="00EC3088" w:rsidP="00EC3088">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EC3088">
              <w:rPr>
                <w:rFonts w:ascii="Times New Roman" w:eastAsia="Times New Roman" w:hAnsi="Times New Roman" w:cs="Times New Roman"/>
                <w:iCs/>
                <w:sz w:val="20"/>
                <w:szCs w:val="20"/>
                <w:lang w:eastAsia="ru-RU"/>
              </w:rPr>
              <w:t>39.</w:t>
            </w:r>
          </w:p>
        </w:tc>
        <w:tc>
          <w:tcPr>
            <w:tcW w:w="8935" w:type="dxa"/>
            <w:gridSpan w:val="3"/>
            <w:shd w:val="clear" w:color="auto" w:fill="FFFFFF"/>
          </w:tcPr>
          <w:p w14:paraId="32FA859C"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Сведения о наличии или отсутствии страховых случаев по договорам гражданской ответственности члена Ассоциации:</w:t>
            </w:r>
          </w:p>
        </w:tc>
      </w:tr>
      <w:tr w:rsidR="00EC3088" w:rsidRPr="00EC3088" w14:paraId="19F6D178" w14:textId="77777777" w:rsidTr="002019E1">
        <w:trPr>
          <w:trHeight w:val="190"/>
        </w:trPr>
        <w:tc>
          <w:tcPr>
            <w:tcW w:w="709" w:type="dxa"/>
            <w:vMerge/>
            <w:shd w:val="clear" w:color="auto" w:fill="auto"/>
          </w:tcPr>
          <w:p w14:paraId="0E5B8BAB"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c>
          <w:tcPr>
            <w:tcW w:w="5956" w:type="dxa"/>
            <w:gridSpan w:val="2"/>
            <w:shd w:val="clear" w:color="auto" w:fill="FFFFFF"/>
          </w:tcPr>
          <w:p w14:paraId="6909E627"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 количество страховых случаев:</w:t>
            </w:r>
          </w:p>
        </w:tc>
        <w:tc>
          <w:tcPr>
            <w:tcW w:w="2979" w:type="dxa"/>
            <w:shd w:val="clear" w:color="auto" w:fill="FFFFFF"/>
          </w:tcPr>
          <w:p w14:paraId="3BCF4780"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3088" w:rsidRPr="00EC3088" w14:paraId="3A89D180" w14:textId="77777777" w:rsidTr="002019E1">
        <w:trPr>
          <w:trHeight w:val="190"/>
        </w:trPr>
        <w:tc>
          <w:tcPr>
            <w:tcW w:w="709" w:type="dxa"/>
            <w:vMerge/>
            <w:shd w:val="clear" w:color="auto" w:fill="auto"/>
          </w:tcPr>
          <w:p w14:paraId="2CCEA583"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c>
          <w:tcPr>
            <w:tcW w:w="5956" w:type="dxa"/>
            <w:gridSpan w:val="2"/>
            <w:shd w:val="clear" w:color="auto" w:fill="FFFFFF"/>
          </w:tcPr>
          <w:p w14:paraId="0EB05FEB"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 общая сумма ущерба:</w:t>
            </w:r>
          </w:p>
        </w:tc>
        <w:tc>
          <w:tcPr>
            <w:tcW w:w="2979" w:type="dxa"/>
            <w:shd w:val="clear" w:color="auto" w:fill="FFFFFF"/>
          </w:tcPr>
          <w:p w14:paraId="1F5C7F3C"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C3088" w:rsidRPr="00EC3088" w14:paraId="25C3A532" w14:textId="77777777" w:rsidTr="002019E1">
        <w:trPr>
          <w:trHeight w:val="190"/>
        </w:trPr>
        <w:tc>
          <w:tcPr>
            <w:tcW w:w="709" w:type="dxa"/>
            <w:vMerge/>
            <w:shd w:val="clear" w:color="auto" w:fill="auto"/>
          </w:tcPr>
          <w:p w14:paraId="5436F7E3" w14:textId="77777777" w:rsidR="00EC3088" w:rsidRPr="00EC3088" w:rsidRDefault="00EC3088" w:rsidP="00EC308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c>
        <w:tc>
          <w:tcPr>
            <w:tcW w:w="5956" w:type="dxa"/>
            <w:gridSpan w:val="2"/>
            <w:shd w:val="clear" w:color="auto" w:fill="FFFFFF"/>
          </w:tcPr>
          <w:p w14:paraId="5BD097E1"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EC3088">
              <w:rPr>
                <w:rFonts w:ascii="Times New Roman" w:eastAsia="Times New Roman" w:hAnsi="Times New Roman" w:cs="Times New Roman"/>
                <w:sz w:val="20"/>
                <w:szCs w:val="20"/>
                <w:lang w:eastAsia="ru-RU"/>
              </w:rPr>
              <w:t>- общая сумма осуществляемых выплат:</w:t>
            </w:r>
          </w:p>
        </w:tc>
        <w:tc>
          <w:tcPr>
            <w:tcW w:w="2979" w:type="dxa"/>
            <w:shd w:val="clear" w:color="auto" w:fill="FFFFFF"/>
          </w:tcPr>
          <w:p w14:paraId="6C5F7976" w14:textId="77777777" w:rsidR="00EC3088" w:rsidRPr="00EC3088" w:rsidRDefault="00EC3088" w:rsidP="00EC308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DA5366B" w14:textId="77777777" w:rsidR="00EC3088" w:rsidRPr="00EC3088" w:rsidRDefault="00EC3088" w:rsidP="00EC3088">
      <w:pPr>
        <w:widowControl w:val="0"/>
        <w:shd w:val="clear" w:color="auto" w:fill="FFFFFF"/>
        <w:autoSpaceDE w:val="0"/>
        <w:autoSpaceDN w:val="0"/>
        <w:adjustRightInd w:val="0"/>
        <w:spacing w:after="0" w:line="240" w:lineRule="auto"/>
        <w:ind w:left="1766"/>
        <w:jc w:val="both"/>
        <w:rPr>
          <w:rFonts w:ascii="Times New Roman" w:eastAsia="Times New Roman" w:hAnsi="Times New Roman" w:cs="Times New Roman"/>
          <w:iCs/>
          <w:sz w:val="26"/>
          <w:szCs w:val="26"/>
          <w:lang w:eastAsia="ru-RU"/>
        </w:rPr>
      </w:pPr>
    </w:p>
    <w:p w14:paraId="26259D1C"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C3088">
        <w:rPr>
          <w:rFonts w:ascii="Times New Roman" w:eastAsia="Times New Roman" w:hAnsi="Times New Roman" w:cs="Times New Roman"/>
          <w:iCs/>
          <w:sz w:val="24"/>
          <w:szCs w:val="24"/>
          <w:lang w:eastAsia="ru-RU"/>
        </w:rPr>
        <w:t>Подпись руководителя</w:t>
      </w:r>
      <w:r w:rsidRPr="00EC3088">
        <w:rPr>
          <w:rFonts w:ascii="Times New Roman" w:eastAsia="Times New Roman" w:hAnsi="Times New Roman" w:cs="Times New Roman"/>
          <w:iCs/>
          <w:sz w:val="26"/>
          <w:szCs w:val="26"/>
          <w:lang w:eastAsia="ru-RU"/>
        </w:rPr>
        <w:t xml:space="preserve">                      ___________________ / ________________________</w:t>
      </w:r>
    </w:p>
    <w:p w14:paraId="0C0906C7"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16"/>
          <w:szCs w:val="16"/>
          <w:lang w:eastAsia="ru-RU"/>
        </w:rPr>
      </w:pPr>
      <w:r w:rsidRPr="00EC3088">
        <w:rPr>
          <w:rFonts w:ascii="Times New Roman" w:eastAsia="Times New Roman" w:hAnsi="Times New Roman" w:cs="Times New Roman"/>
          <w:iCs/>
          <w:sz w:val="16"/>
          <w:szCs w:val="16"/>
          <w:lang w:eastAsia="ru-RU"/>
        </w:rPr>
        <w:t>(</w:t>
      </w:r>
      <w:proofErr w:type="gramStart"/>
      <w:r w:rsidRPr="00EC3088">
        <w:rPr>
          <w:rFonts w:ascii="Times New Roman" w:eastAsia="Times New Roman" w:hAnsi="Times New Roman" w:cs="Times New Roman"/>
          <w:iCs/>
          <w:sz w:val="16"/>
          <w:szCs w:val="16"/>
          <w:lang w:eastAsia="ru-RU"/>
        </w:rPr>
        <w:t xml:space="preserve">подпись)   </w:t>
      </w:r>
      <w:proofErr w:type="gramEnd"/>
      <w:r w:rsidRPr="00EC3088">
        <w:rPr>
          <w:rFonts w:ascii="Times New Roman" w:eastAsia="Times New Roman" w:hAnsi="Times New Roman" w:cs="Times New Roman"/>
          <w:iCs/>
          <w:sz w:val="16"/>
          <w:szCs w:val="16"/>
          <w:lang w:eastAsia="ru-RU"/>
        </w:rPr>
        <w:t xml:space="preserve">                                                (расшифровка)</w:t>
      </w:r>
    </w:p>
    <w:p w14:paraId="5155BE55"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16"/>
          <w:szCs w:val="16"/>
          <w:lang w:eastAsia="ru-RU"/>
        </w:rPr>
      </w:pPr>
    </w:p>
    <w:p w14:paraId="6173AC00"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C3088">
        <w:rPr>
          <w:rFonts w:ascii="Times New Roman" w:eastAsia="Times New Roman" w:hAnsi="Times New Roman" w:cs="Times New Roman"/>
          <w:iCs/>
          <w:sz w:val="24"/>
          <w:szCs w:val="24"/>
          <w:lang w:eastAsia="ru-RU"/>
        </w:rPr>
        <w:t>МП</w:t>
      </w:r>
    </w:p>
    <w:p w14:paraId="2D9A7622"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14:paraId="19B2D30A" w14:textId="77777777" w:rsidR="00EC3088" w:rsidRPr="00EC3088" w:rsidRDefault="00EC3088" w:rsidP="00EC30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14:paraId="681C0825" w14:textId="4409952F" w:rsidR="00D877C1" w:rsidRDefault="00EC3088" w:rsidP="00EC3088">
      <w:pPr>
        <w:widowControl w:val="0"/>
        <w:shd w:val="clear" w:color="auto" w:fill="FFFFFF"/>
        <w:autoSpaceDE w:val="0"/>
        <w:autoSpaceDN w:val="0"/>
        <w:adjustRightInd w:val="0"/>
        <w:spacing w:after="0" w:line="240" w:lineRule="auto"/>
        <w:jc w:val="both"/>
      </w:pPr>
      <w:r w:rsidRPr="00EC3088">
        <w:rPr>
          <w:rFonts w:ascii="Times New Roman" w:eastAsia="Times New Roman" w:hAnsi="Times New Roman" w:cs="Times New Roman"/>
          <w:iCs/>
          <w:sz w:val="24"/>
          <w:szCs w:val="24"/>
          <w:lang w:eastAsia="ru-RU"/>
        </w:rPr>
        <w:t>Исполнитель отчета (должность, Ф.И.О.), контактный телефон</w:t>
      </w:r>
    </w:p>
    <w:sectPr w:rsidR="00D87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6859D8"/>
    <w:lvl w:ilvl="0">
      <w:numFmt w:val="bullet"/>
      <w:lvlText w:val="*"/>
      <w:lvlJc w:val="left"/>
      <w:pPr>
        <w:ind w:left="0" w:firstLine="0"/>
      </w:p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F8"/>
    <w:rsid w:val="00382878"/>
    <w:rsid w:val="007117F8"/>
    <w:rsid w:val="00A57614"/>
    <w:rsid w:val="00EC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23C18-7FC1-431F-8D91-7B02EB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Юрьевич</dc:creator>
  <cp:keywords/>
  <dc:description/>
  <cp:lastModifiedBy>Иван Юрьевич</cp:lastModifiedBy>
  <cp:revision>2</cp:revision>
  <dcterms:created xsi:type="dcterms:W3CDTF">2022-01-11T11:42:00Z</dcterms:created>
  <dcterms:modified xsi:type="dcterms:W3CDTF">2022-01-11T11:42:00Z</dcterms:modified>
</cp:coreProperties>
</file>